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F369F" w:rsidTr="00DD04AB">
        <w:tc>
          <w:tcPr>
            <w:tcW w:w="4928" w:type="dxa"/>
            <w:shd w:val="clear" w:color="auto" w:fill="auto"/>
          </w:tcPr>
          <w:p w:rsidR="004F369F" w:rsidRPr="00B603FC" w:rsidRDefault="004F369F" w:rsidP="004F369F">
            <w:r w:rsidRPr="00B603FC">
              <w:t>Рассмотрено</w:t>
            </w:r>
          </w:p>
          <w:p w:rsidR="004F369F" w:rsidRPr="00B603FC" w:rsidRDefault="004F369F" w:rsidP="004F369F">
            <w:r w:rsidRPr="00B603FC">
              <w:t>Руководитель МО</w:t>
            </w:r>
          </w:p>
          <w:p w:rsidR="004F369F" w:rsidRPr="00B603FC" w:rsidRDefault="004F369F" w:rsidP="004F369F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4F369F" w:rsidRPr="00B603FC" w:rsidRDefault="004F369F" w:rsidP="004F369F">
            <w:r w:rsidRPr="00B603FC">
              <w:t>Протокол № ___</w:t>
            </w:r>
            <w:r>
              <w:t>_____</w:t>
            </w:r>
          </w:p>
          <w:p w:rsidR="004F369F" w:rsidRPr="00B603FC" w:rsidRDefault="004F369F" w:rsidP="004F369F">
            <w:r w:rsidRPr="00B603FC">
              <w:t>от ___ _______</w:t>
            </w:r>
            <w:r>
              <w:t>_____</w:t>
            </w:r>
            <w:r w:rsidR="00F14924">
              <w:t xml:space="preserve"> 2018</w:t>
            </w:r>
            <w:r w:rsidRPr="00B603FC">
              <w:t xml:space="preserve"> г.</w:t>
            </w:r>
          </w:p>
          <w:p w:rsidR="004F369F" w:rsidRPr="00DD04AB" w:rsidRDefault="004F369F" w:rsidP="00DD04AB">
            <w:pPr>
              <w:tabs>
                <w:tab w:val="left" w:pos="636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4F369F" w:rsidRPr="00B603FC" w:rsidRDefault="004F369F" w:rsidP="004F369F">
            <w:r w:rsidRPr="00B603FC">
              <w:t>Согласовано</w:t>
            </w:r>
          </w:p>
          <w:p w:rsidR="004F369F" w:rsidRPr="00B603FC" w:rsidRDefault="004F369F" w:rsidP="004F369F">
            <w:r w:rsidRPr="00B603FC">
              <w:t>Заместитель директора по УР</w:t>
            </w:r>
            <w:r>
              <w:t xml:space="preserve"> </w:t>
            </w:r>
            <w:r w:rsidR="001C6AAA">
              <w:t>ГБОУ «</w:t>
            </w:r>
            <w:r w:rsidRPr="00B603FC">
              <w:t>КШИ»</w:t>
            </w:r>
          </w:p>
          <w:p w:rsidR="004F369F" w:rsidRPr="00B603FC" w:rsidRDefault="004F369F" w:rsidP="004F369F">
            <w:r w:rsidRPr="00B603FC">
              <w:t>________/___________</w:t>
            </w:r>
            <w:r>
              <w:t>_____</w:t>
            </w:r>
          </w:p>
          <w:p w:rsidR="004F369F" w:rsidRPr="00B603FC" w:rsidRDefault="004F369F" w:rsidP="004F369F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F14924">
              <w:t xml:space="preserve"> 2018</w:t>
            </w:r>
            <w:r w:rsidR="00AD3C37">
              <w:t xml:space="preserve"> </w:t>
            </w:r>
            <w:r w:rsidRPr="00B603FC">
              <w:t>г.</w:t>
            </w:r>
          </w:p>
          <w:p w:rsidR="004F369F" w:rsidRPr="00DD04AB" w:rsidRDefault="004F369F" w:rsidP="00DD04AB">
            <w:pPr>
              <w:tabs>
                <w:tab w:val="left" w:pos="636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4F369F" w:rsidRPr="00B603FC" w:rsidRDefault="004F369F" w:rsidP="004F369F">
            <w:r w:rsidRPr="00B603FC">
              <w:t>Утверждаю</w:t>
            </w:r>
          </w:p>
          <w:p w:rsidR="004F369F" w:rsidRPr="00B603FC" w:rsidRDefault="001C6AAA" w:rsidP="004F369F">
            <w:r>
              <w:t>Директор ГБОУ «</w:t>
            </w:r>
            <w:r w:rsidR="004F369F" w:rsidRPr="00B603FC">
              <w:t>КШИ»</w:t>
            </w:r>
          </w:p>
          <w:p w:rsidR="004F369F" w:rsidRPr="00B603FC" w:rsidRDefault="004F369F" w:rsidP="004F369F">
            <w:r w:rsidRPr="00B603FC">
              <w:t>_______/___________</w:t>
            </w:r>
            <w:r>
              <w:t>______</w:t>
            </w:r>
          </w:p>
          <w:p w:rsidR="004F369F" w:rsidRPr="00B603FC" w:rsidRDefault="004F369F" w:rsidP="004F369F">
            <w:r w:rsidRPr="00B603FC">
              <w:t>Приказ № ________</w:t>
            </w:r>
          </w:p>
          <w:p w:rsidR="004F369F" w:rsidRPr="00DD04AB" w:rsidRDefault="004F369F" w:rsidP="00DD04AB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B603FC">
              <w:t>от____ ________</w:t>
            </w:r>
            <w:r>
              <w:t>____</w:t>
            </w:r>
            <w:r w:rsidR="00F14924">
              <w:t xml:space="preserve"> 2018</w:t>
            </w:r>
            <w:r w:rsidRPr="00B603FC">
              <w:t xml:space="preserve"> г.</w:t>
            </w:r>
          </w:p>
        </w:tc>
      </w:tr>
    </w:tbl>
    <w:p w:rsidR="004F369F" w:rsidRDefault="004F369F" w:rsidP="00962F58">
      <w:pPr>
        <w:tabs>
          <w:tab w:val="left" w:pos="6360"/>
        </w:tabs>
        <w:rPr>
          <w:sz w:val="28"/>
          <w:szCs w:val="28"/>
        </w:rPr>
      </w:pPr>
    </w:p>
    <w:p w:rsidR="004F369F" w:rsidRDefault="004F369F" w:rsidP="00962F58">
      <w:pPr>
        <w:tabs>
          <w:tab w:val="left" w:pos="6360"/>
        </w:tabs>
        <w:rPr>
          <w:sz w:val="28"/>
          <w:szCs w:val="28"/>
        </w:rPr>
      </w:pPr>
    </w:p>
    <w:p w:rsidR="004F369F" w:rsidRDefault="004F369F" w:rsidP="00962F58">
      <w:pPr>
        <w:tabs>
          <w:tab w:val="left" w:pos="6360"/>
        </w:tabs>
        <w:rPr>
          <w:sz w:val="28"/>
          <w:szCs w:val="28"/>
        </w:rPr>
      </w:pPr>
    </w:p>
    <w:p w:rsidR="004F369F" w:rsidRDefault="004F369F" w:rsidP="00962F58">
      <w:pPr>
        <w:tabs>
          <w:tab w:val="left" w:pos="6360"/>
        </w:tabs>
        <w:rPr>
          <w:sz w:val="28"/>
          <w:szCs w:val="28"/>
        </w:rPr>
      </w:pPr>
    </w:p>
    <w:p w:rsidR="004F369F" w:rsidRDefault="004F369F" w:rsidP="00962F58">
      <w:pPr>
        <w:tabs>
          <w:tab w:val="left" w:pos="6360"/>
        </w:tabs>
        <w:rPr>
          <w:sz w:val="28"/>
          <w:szCs w:val="28"/>
        </w:rPr>
      </w:pPr>
    </w:p>
    <w:p w:rsidR="004F369F" w:rsidRPr="0063570D" w:rsidRDefault="004F369F" w:rsidP="004F369F">
      <w:pPr>
        <w:jc w:val="center"/>
        <w:rPr>
          <w:b/>
          <w:sz w:val="32"/>
          <w:szCs w:val="32"/>
        </w:rPr>
      </w:pPr>
      <w:r w:rsidRPr="0063570D">
        <w:rPr>
          <w:b/>
          <w:sz w:val="32"/>
          <w:szCs w:val="32"/>
        </w:rPr>
        <w:t>РАБОЧАЯ ПРОГРАММА</w:t>
      </w:r>
    </w:p>
    <w:p w:rsidR="000F7F5A" w:rsidRPr="0063570D" w:rsidRDefault="000F7F5A" w:rsidP="000F7F5A">
      <w:pPr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по </w:t>
      </w:r>
      <w:r w:rsidRPr="0063570D">
        <w:rPr>
          <w:rFonts w:eastAsia="Calibri"/>
          <w:sz w:val="32"/>
          <w:szCs w:val="32"/>
        </w:rPr>
        <w:t xml:space="preserve">физической культуре </w:t>
      </w:r>
      <w:r>
        <w:rPr>
          <w:sz w:val="32"/>
          <w:szCs w:val="32"/>
        </w:rPr>
        <w:t>для 8</w:t>
      </w:r>
      <w:proofErr w:type="gramStart"/>
      <w:r>
        <w:rPr>
          <w:sz w:val="32"/>
          <w:szCs w:val="32"/>
        </w:rPr>
        <w:t xml:space="preserve"> Б</w:t>
      </w:r>
      <w:proofErr w:type="gramEnd"/>
      <w:r w:rsidRPr="00865F08">
        <w:rPr>
          <w:sz w:val="32"/>
          <w:szCs w:val="32"/>
        </w:rPr>
        <w:t xml:space="preserve"> класса</w:t>
      </w:r>
    </w:p>
    <w:p w:rsidR="000F7F5A" w:rsidRPr="0063570D" w:rsidRDefault="000F7F5A" w:rsidP="000F7F5A">
      <w:pPr>
        <w:spacing w:line="36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Минхасапова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Ильфата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Ринатовича</w:t>
      </w:r>
      <w:proofErr w:type="spellEnd"/>
      <w:r w:rsidRPr="0063570D">
        <w:rPr>
          <w:b/>
          <w:sz w:val="32"/>
          <w:szCs w:val="32"/>
        </w:rPr>
        <w:t xml:space="preserve">, </w:t>
      </w:r>
    </w:p>
    <w:p w:rsidR="000F7F5A" w:rsidRPr="0063570D" w:rsidRDefault="000F7F5A" w:rsidP="000F7F5A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>ГБОУ «</w:t>
      </w:r>
      <w:proofErr w:type="spellStart"/>
      <w:r w:rsidRPr="0063570D">
        <w:rPr>
          <w:sz w:val="32"/>
          <w:szCs w:val="32"/>
        </w:rPr>
        <w:t>Чистопольская</w:t>
      </w:r>
      <w:proofErr w:type="spellEnd"/>
      <w:r w:rsidRPr="0063570D">
        <w:rPr>
          <w:sz w:val="32"/>
          <w:szCs w:val="32"/>
        </w:rPr>
        <w:t xml:space="preserve"> кадетская школа-интернат имени </w:t>
      </w:r>
    </w:p>
    <w:p w:rsidR="000F7F5A" w:rsidRPr="0063570D" w:rsidRDefault="000F7F5A" w:rsidP="000F7F5A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 xml:space="preserve">Героя Советского Союза Кузьмина Сергея </w:t>
      </w:r>
      <w:proofErr w:type="spellStart"/>
      <w:r w:rsidRPr="0063570D">
        <w:rPr>
          <w:sz w:val="32"/>
          <w:szCs w:val="32"/>
        </w:rPr>
        <w:t>Евдокимовича</w:t>
      </w:r>
      <w:proofErr w:type="spellEnd"/>
      <w:r w:rsidRPr="0063570D">
        <w:rPr>
          <w:sz w:val="32"/>
          <w:szCs w:val="32"/>
        </w:rPr>
        <w:t>»</w:t>
      </w:r>
    </w:p>
    <w:p w:rsidR="004F369F" w:rsidRPr="0063570D" w:rsidRDefault="004F369F" w:rsidP="004F369F">
      <w:pPr>
        <w:spacing w:line="360" w:lineRule="auto"/>
        <w:jc w:val="center"/>
        <w:rPr>
          <w:b/>
          <w:sz w:val="32"/>
          <w:szCs w:val="32"/>
        </w:rPr>
      </w:pPr>
    </w:p>
    <w:p w:rsidR="004F369F" w:rsidRPr="0063570D" w:rsidRDefault="004F369F" w:rsidP="004F369F">
      <w:pPr>
        <w:spacing w:line="360" w:lineRule="auto"/>
        <w:jc w:val="center"/>
        <w:rPr>
          <w:sz w:val="32"/>
          <w:szCs w:val="32"/>
        </w:rPr>
      </w:pPr>
    </w:p>
    <w:p w:rsidR="004F369F" w:rsidRDefault="004F369F" w:rsidP="004F369F">
      <w:pPr>
        <w:jc w:val="center"/>
        <w:rPr>
          <w:sz w:val="28"/>
          <w:szCs w:val="28"/>
        </w:rPr>
      </w:pPr>
    </w:p>
    <w:p w:rsidR="004F369F" w:rsidRDefault="004F369F" w:rsidP="004F369F">
      <w:pPr>
        <w:jc w:val="center"/>
        <w:rPr>
          <w:sz w:val="28"/>
          <w:szCs w:val="28"/>
        </w:rPr>
      </w:pPr>
    </w:p>
    <w:p w:rsidR="004F369F" w:rsidRDefault="004F369F" w:rsidP="004F369F">
      <w:pPr>
        <w:rPr>
          <w:sz w:val="28"/>
          <w:szCs w:val="28"/>
        </w:rPr>
      </w:pPr>
    </w:p>
    <w:p w:rsidR="001C6AAA" w:rsidRDefault="001C6AAA" w:rsidP="004F369F">
      <w:pPr>
        <w:jc w:val="center"/>
        <w:rPr>
          <w:sz w:val="32"/>
          <w:szCs w:val="32"/>
        </w:rPr>
      </w:pPr>
    </w:p>
    <w:p w:rsidR="001C6AAA" w:rsidRDefault="001C6AAA" w:rsidP="004F369F">
      <w:pPr>
        <w:jc w:val="center"/>
        <w:rPr>
          <w:sz w:val="32"/>
          <w:szCs w:val="32"/>
        </w:rPr>
      </w:pPr>
    </w:p>
    <w:p w:rsidR="001C6AAA" w:rsidRDefault="001C6AAA" w:rsidP="004F369F">
      <w:pPr>
        <w:jc w:val="center"/>
        <w:rPr>
          <w:sz w:val="32"/>
          <w:szCs w:val="32"/>
        </w:rPr>
      </w:pPr>
    </w:p>
    <w:p w:rsidR="001C6AAA" w:rsidRDefault="001C6AAA" w:rsidP="004F369F">
      <w:pPr>
        <w:jc w:val="center"/>
        <w:rPr>
          <w:sz w:val="32"/>
          <w:szCs w:val="32"/>
        </w:rPr>
      </w:pPr>
    </w:p>
    <w:p w:rsidR="001C6AAA" w:rsidRDefault="001C6AAA" w:rsidP="004F369F">
      <w:pPr>
        <w:jc w:val="center"/>
        <w:rPr>
          <w:sz w:val="32"/>
          <w:szCs w:val="32"/>
        </w:rPr>
      </w:pPr>
    </w:p>
    <w:p w:rsidR="001C6AAA" w:rsidRDefault="001C6AAA" w:rsidP="004F369F">
      <w:pPr>
        <w:jc w:val="center"/>
        <w:rPr>
          <w:sz w:val="32"/>
          <w:szCs w:val="32"/>
        </w:rPr>
      </w:pPr>
    </w:p>
    <w:p w:rsidR="004F369F" w:rsidRPr="0063570D" w:rsidRDefault="00F14924" w:rsidP="004F369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Чистополь, 2018</w:t>
      </w:r>
      <w:r w:rsidR="001C6AAA">
        <w:rPr>
          <w:sz w:val="32"/>
          <w:szCs w:val="32"/>
        </w:rPr>
        <w:t>-2019</w:t>
      </w:r>
      <w:r w:rsidR="004F369F" w:rsidRPr="0063570D">
        <w:rPr>
          <w:sz w:val="32"/>
          <w:szCs w:val="32"/>
        </w:rPr>
        <w:t xml:space="preserve"> года</w:t>
      </w:r>
    </w:p>
    <w:p w:rsidR="009F1CC1" w:rsidRPr="009F1CC1" w:rsidRDefault="004F369F" w:rsidP="0048506C">
      <w:pPr>
        <w:pStyle w:val="1"/>
        <w:jc w:val="both"/>
        <w:rPr>
          <w:rFonts w:ascii="Times New Roman" w:hAnsi="Times New Roman" w:cs="Times New Roman"/>
          <w:b w:val="0"/>
        </w:rPr>
      </w:pPr>
      <w:r>
        <w:rPr>
          <w:sz w:val="28"/>
          <w:szCs w:val="28"/>
        </w:rPr>
        <w:br w:type="page"/>
      </w:r>
      <w:r w:rsidR="009F1CC1" w:rsidRPr="009F1CC1">
        <w:rPr>
          <w:rFonts w:ascii="Times New Roman" w:hAnsi="Times New Roman" w:cs="Times New Roman"/>
          <w:b w:val="0"/>
        </w:rPr>
        <w:lastRenderedPageBreak/>
        <w:t>Рабочая программа разработана на основе:</w:t>
      </w:r>
    </w:p>
    <w:p w:rsidR="00F14924" w:rsidRPr="00F14924" w:rsidRDefault="00F14924" w:rsidP="0048506C">
      <w:pPr>
        <w:pStyle w:val="1"/>
        <w:jc w:val="both"/>
        <w:rPr>
          <w:rFonts w:ascii="Times New Roman" w:eastAsia="Times New Roman" w:hAnsi="Times New Roman" w:cs="Times New Roman"/>
          <w:b w:val="0"/>
          <w:kern w:val="36"/>
        </w:rPr>
      </w:pPr>
      <w:r w:rsidRPr="00F14924">
        <w:rPr>
          <w:rFonts w:ascii="Times New Roman" w:eastAsia="Times New Roman" w:hAnsi="Times New Roman" w:cs="Times New Roman"/>
          <w:kern w:val="0"/>
        </w:rPr>
        <w:t>-</w:t>
      </w:r>
      <w:r w:rsidRPr="00F14924">
        <w:rPr>
          <w:rFonts w:ascii="Times New Roman" w:eastAsia="Times New Roman" w:hAnsi="Times New Roman" w:cs="Times New Roman"/>
          <w:b w:val="0"/>
          <w:kern w:val="36"/>
        </w:rPr>
        <w:t>Федеральный закон "Об образовании в Российской Федерации" от 29.12.2012 N 273-ФЗ</w:t>
      </w:r>
    </w:p>
    <w:p w:rsidR="00F14924" w:rsidRPr="00F14924" w:rsidRDefault="00F14924" w:rsidP="0048506C">
      <w:pPr>
        <w:tabs>
          <w:tab w:val="left" w:pos="142"/>
          <w:tab w:val="left" w:pos="993"/>
          <w:tab w:val="left" w:pos="1276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>-Федерального государственного образовательного стандарта основного общего образования;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 xml:space="preserve">-Приказа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F14924">
        <w:rPr>
          <w:sz w:val="32"/>
          <w:szCs w:val="32"/>
        </w:rPr>
        <w:t>Минобрнауки</w:t>
      </w:r>
      <w:proofErr w:type="spellEnd"/>
      <w:r w:rsidRPr="00F14924">
        <w:rPr>
          <w:sz w:val="32"/>
          <w:szCs w:val="32"/>
        </w:rPr>
        <w:t xml:space="preserve"> России от 29.12.2014г. № 1644, приказом </w:t>
      </w:r>
      <w:proofErr w:type="spellStart"/>
      <w:r w:rsidRPr="00F14924">
        <w:rPr>
          <w:sz w:val="32"/>
          <w:szCs w:val="32"/>
        </w:rPr>
        <w:t>МОиН</w:t>
      </w:r>
      <w:proofErr w:type="spellEnd"/>
      <w:r w:rsidRPr="00F14924">
        <w:rPr>
          <w:sz w:val="32"/>
          <w:szCs w:val="32"/>
        </w:rPr>
        <w:t xml:space="preserve"> РФ от 31 декабря 2015 года  №1577);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 xml:space="preserve">-письма </w:t>
      </w:r>
      <w:proofErr w:type="spellStart"/>
      <w:r w:rsidRPr="00F14924">
        <w:rPr>
          <w:sz w:val="32"/>
          <w:szCs w:val="32"/>
        </w:rPr>
        <w:t>МОиН</w:t>
      </w:r>
      <w:proofErr w:type="spellEnd"/>
      <w:r w:rsidRPr="00F14924">
        <w:rPr>
          <w:sz w:val="32"/>
          <w:szCs w:val="32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 xml:space="preserve">-Примерной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 w:rsidRPr="00F14924">
        <w:rPr>
          <w:sz w:val="32"/>
          <w:szCs w:val="32"/>
        </w:rPr>
        <w:t>Зданевича</w:t>
      </w:r>
      <w:proofErr w:type="spellEnd"/>
      <w:r w:rsidRPr="00F14924">
        <w:rPr>
          <w:sz w:val="32"/>
          <w:szCs w:val="32"/>
        </w:rPr>
        <w:t>. (М.: Просвещение, 2011).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>-Основной образовательной программ</w:t>
      </w:r>
      <w:proofErr w:type="gramStart"/>
      <w:r w:rsidRPr="00F14924">
        <w:rPr>
          <w:sz w:val="32"/>
          <w:szCs w:val="32"/>
        </w:rPr>
        <w:t>ы ООО</w:t>
      </w:r>
      <w:proofErr w:type="gramEnd"/>
      <w:r w:rsidRPr="00F14924">
        <w:rPr>
          <w:sz w:val="32"/>
          <w:szCs w:val="32"/>
        </w:rPr>
        <w:t xml:space="preserve"> ГБОУ «</w:t>
      </w:r>
      <w:proofErr w:type="spellStart"/>
      <w:r w:rsidRPr="00F14924">
        <w:rPr>
          <w:sz w:val="32"/>
          <w:szCs w:val="32"/>
        </w:rPr>
        <w:t>Чистополькая</w:t>
      </w:r>
      <w:proofErr w:type="spellEnd"/>
      <w:r w:rsidRPr="00F14924">
        <w:rPr>
          <w:sz w:val="32"/>
          <w:szCs w:val="32"/>
        </w:rPr>
        <w:t xml:space="preserve"> кадетская школа-интернат»;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>-Учебного плана ГБОУ «</w:t>
      </w:r>
      <w:proofErr w:type="spellStart"/>
      <w:r w:rsidRPr="00F14924">
        <w:rPr>
          <w:sz w:val="32"/>
          <w:szCs w:val="32"/>
        </w:rPr>
        <w:t>Чистополькая</w:t>
      </w:r>
      <w:proofErr w:type="spellEnd"/>
      <w:r w:rsidRPr="00F14924">
        <w:rPr>
          <w:sz w:val="32"/>
          <w:szCs w:val="32"/>
        </w:rPr>
        <w:t xml:space="preserve"> кадетская школа-интернат» </w:t>
      </w:r>
      <w:r w:rsidRPr="0048506C">
        <w:rPr>
          <w:sz w:val="32"/>
          <w:szCs w:val="32"/>
        </w:rPr>
        <w:t xml:space="preserve">на </w:t>
      </w:r>
      <w:r w:rsidR="0048506C" w:rsidRPr="0048506C">
        <w:rPr>
          <w:sz w:val="32"/>
          <w:szCs w:val="32"/>
        </w:rPr>
        <w:t>2018-2019</w:t>
      </w:r>
      <w:r w:rsidRPr="0048506C">
        <w:rPr>
          <w:sz w:val="32"/>
          <w:szCs w:val="32"/>
        </w:rPr>
        <w:t xml:space="preserve"> учебный год;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>-Положения о рабочей программе  ГБОУ «</w:t>
      </w:r>
      <w:proofErr w:type="spellStart"/>
      <w:r w:rsidRPr="00F14924">
        <w:rPr>
          <w:sz w:val="32"/>
          <w:szCs w:val="32"/>
        </w:rPr>
        <w:t>Чистополькая</w:t>
      </w:r>
      <w:proofErr w:type="spellEnd"/>
      <w:r w:rsidRPr="00F14924">
        <w:rPr>
          <w:sz w:val="32"/>
          <w:szCs w:val="32"/>
        </w:rPr>
        <w:t xml:space="preserve"> кадетская школа-интернат».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 xml:space="preserve">-Учебника М.Я. </w:t>
      </w:r>
      <w:proofErr w:type="spellStart"/>
      <w:r w:rsidRPr="00F14924">
        <w:rPr>
          <w:sz w:val="32"/>
          <w:szCs w:val="32"/>
        </w:rPr>
        <w:t>Виленского</w:t>
      </w:r>
      <w:proofErr w:type="spellEnd"/>
      <w:r w:rsidRPr="00F14924">
        <w:rPr>
          <w:sz w:val="32"/>
          <w:szCs w:val="32"/>
        </w:rPr>
        <w:t xml:space="preserve"> «Физическая культура,5-7классы М</w:t>
      </w:r>
      <w:proofErr w:type="gramStart"/>
      <w:r w:rsidRPr="00F14924">
        <w:rPr>
          <w:sz w:val="32"/>
          <w:szCs w:val="32"/>
        </w:rPr>
        <w:t>:П</w:t>
      </w:r>
      <w:proofErr w:type="gramEnd"/>
      <w:r w:rsidRPr="00F14924">
        <w:rPr>
          <w:sz w:val="32"/>
          <w:szCs w:val="32"/>
        </w:rPr>
        <w:t>росвещение,2014»</w:t>
      </w:r>
    </w:p>
    <w:p w:rsidR="00F14924" w:rsidRPr="00F14924" w:rsidRDefault="00F14924" w:rsidP="0048506C">
      <w:pPr>
        <w:tabs>
          <w:tab w:val="left" w:pos="2640"/>
        </w:tabs>
        <w:jc w:val="both"/>
        <w:rPr>
          <w:sz w:val="32"/>
          <w:szCs w:val="32"/>
        </w:rPr>
      </w:pPr>
      <w:r w:rsidRPr="00F14924">
        <w:rPr>
          <w:sz w:val="32"/>
          <w:szCs w:val="32"/>
        </w:rPr>
        <w:t xml:space="preserve">  Рабочая программа составлена на 105 часа, из расчета 3 часа в неделю</w:t>
      </w:r>
    </w:p>
    <w:p w:rsidR="00F14924" w:rsidRPr="00F14924" w:rsidRDefault="00F14924" w:rsidP="00F14924">
      <w:pPr>
        <w:tabs>
          <w:tab w:val="left" w:pos="2640"/>
        </w:tabs>
        <w:rPr>
          <w:sz w:val="32"/>
          <w:szCs w:val="32"/>
        </w:rPr>
      </w:pPr>
    </w:p>
    <w:p w:rsidR="00F14924" w:rsidRPr="00F14924" w:rsidRDefault="00F14924" w:rsidP="00F14924">
      <w:pPr>
        <w:tabs>
          <w:tab w:val="left" w:pos="2640"/>
        </w:tabs>
        <w:rPr>
          <w:sz w:val="32"/>
          <w:szCs w:val="32"/>
        </w:rPr>
      </w:pPr>
    </w:p>
    <w:p w:rsidR="00F14924" w:rsidRPr="00F14924" w:rsidRDefault="00F14924" w:rsidP="00F14924">
      <w:pPr>
        <w:tabs>
          <w:tab w:val="left" w:pos="2640"/>
        </w:tabs>
        <w:rPr>
          <w:sz w:val="36"/>
          <w:szCs w:val="36"/>
        </w:rPr>
      </w:pPr>
    </w:p>
    <w:p w:rsidR="00F14924" w:rsidRPr="00F14924" w:rsidRDefault="00F14924" w:rsidP="00F14924">
      <w:pPr>
        <w:tabs>
          <w:tab w:val="left" w:pos="2640"/>
        </w:tabs>
        <w:rPr>
          <w:sz w:val="36"/>
          <w:szCs w:val="36"/>
        </w:rPr>
      </w:pPr>
    </w:p>
    <w:p w:rsidR="00F14924" w:rsidRPr="00F14924" w:rsidRDefault="00F14924" w:rsidP="00F14924">
      <w:pPr>
        <w:tabs>
          <w:tab w:val="left" w:pos="2640"/>
        </w:tabs>
        <w:rPr>
          <w:sz w:val="36"/>
          <w:szCs w:val="36"/>
        </w:rPr>
      </w:pPr>
    </w:p>
    <w:p w:rsidR="00F14924" w:rsidRPr="00F14924" w:rsidRDefault="00F14924" w:rsidP="00F14924">
      <w:pPr>
        <w:tabs>
          <w:tab w:val="left" w:pos="2640"/>
        </w:tabs>
        <w:rPr>
          <w:sz w:val="36"/>
          <w:szCs w:val="36"/>
        </w:rPr>
      </w:pPr>
    </w:p>
    <w:p w:rsidR="00F14924" w:rsidRPr="00F14924" w:rsidRDefault="00F14924" w:rsidP="00F14924">
      <w:pPr>
        <w:tabs>
          <w:tab w:val="left" w:pos="2640"/>
        </w:tabs>
        <w:rPr>
          <w:sz w:val="36"/>
          <w:szCs w:val="36"/>
        </w:rPr>
      </w:pPr>
    </w:p>
    <w:p w:rsidR="00F14924" w:rsidRPr="00F14924" w:rsidRDefault="00F14924" w:rsidP="00F14924">
      <w:pPr>
        <w:tabs>
          <w:tab w:val="left" w:pos="2640"/>
        </w:tabs>
        <w:jc w:val="center"/>
        <w:rPr>
          <w:sz w:val="36"/>
          <w:szCs w:val="36"/>
        </w:rPr>
      </w:pPr>
    </w:p>
    <w:p w:rsidR="00F14924" w:rsidRPr="00F14924" w:rsidRDefault="00F14924" w:rsidP="00F14924">
      <w:pPr>
        <w:tabs>
          <w:tab w:val="left" w:pos="2640"/>
        </w:tabs>
        <w:jc w:val="center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center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center"/>
        <w:rPr>
          <w:sz w:val="28"/>
          <w:szCs w:val="28"/>
        </w:rPr>
      </w:pPr>
    </w:p>
    <w:p w:rsidR="00F14924" w:rsidRPr="00F14924" w:rsidRDefault="00F14924" w:rsidP="000F7F5A">
      <w:pPr>
        <w:tabs>
          <w:tab w:val="left" w:pos="2640"/>
        </w:tabs>
        <w:jc w:val="center"/>
        <w:rPr>
          <w:sz w:val="28"/>
          <w:szCs w:val="28"/>
        </w:rPr>
      </w:pPr>
      <w:r w:rsidRPr="00F14924">
        <w:rPr>
          <w:sz w:val="28"/>
          <w:szCs w:val="28"/>
        </w:rPr>
        <w:lastRenderedPageBreak/>
        <w:t xml:space="preserve">Планируемые образовательные результаты </w:t>
      </w:r>
      <w:proofErr w:type="gramStart"/>
      <w:r w:rsidRPr="00F14924">
        <w:rPr>
          <w:sz w:val="28"/>
          <w:szCs w:val="28"/>
        </w:rPr>
        <w:t>обучающихся</w:t>
      </w:r>
      <w:proofErr w:type="gramEnd"/>
      <w:r w:rsidRPr="00F14924">
        <w:rPr>
          <w:sz w:val="28"/>
          <w:szCs w:val="28"/>
        </w:rPr>
        <w:t>.</w:t>
      </w:r>
    </w:p>
    <w:p w:rsidR="00F14924" w:rsidRPr="00F14924" w:rsidRDefault="00F14924" w:rsidP="00F14924">
      <w:pPr>
        <w:tabs>
          <w:tab w:val="left" w:pos="2640"/>
        </w:tabs>
        <w:jc w:val="center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b/>
          <w:sz w:val="28"/>
          <w:szCs w:val="28"/>
        </w:rPr>
        <w:t>Личностные результаты</w:t>
      </w:r>
      <w:r w:rsidRPr="00F14924">
        <w:rPr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Личностные результаты могут проявляться в разных областях культуры: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proofErr w:type="spellStart"/>
      <w:r w:rsidRPr="00F14924">
        <w:rPr>
          <w:b/>
          <w:sz w:val="28"/>
          <w:szCs w:val="28"/>
        </w:rPr>
        <w:t>Метапредметные</w:t>
      </w:r>
      <w:proofErr w:type="spellEnd"/>
      <w:r w:rsidRPr="00F14924">
        <w:rPr>
          <w:b/>
          <w:sz w:val="28"/>
          <w:szCs w:val="28"/>
        </w:rPr>
        <w:t xml:space="preserve"> результаты</w:t>
      </w:r>
      <w:r w:rsidRPr="00F14924">
        <w:rPr>
          <w:sz w:val="28"/>
          <w:szCs w:val="28"/>
        </w:rPr>
        <w:t xml:space="preserve"> – характеризуют уровень освоения </w:t>
      </w:r>
      <w:proofErr w:type="spellStart"/>
      <w:r w:rsidRPr="00F14924">
        <w:rPr>
          <w:sz w:val="28"/>
          <w:szCs w:val="28"/>
        </w:rPr>
        <w:t>межпредметных</w:t>
      </w:r>
      <w:proofErr w:type="spellEnd"/>
      <w:r w:rsidRPr="00F14924">
        <w:rPr>
          <w:sz w:val="28"/>
          <w:szCs w:val="28"/>
        </w:rPr>
        <w:t xml:space="preserve"> понятий и универсальных учебных действий.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proofErr w:type="spellStart"/>
      <w:r w:rsidRPr="00F14924">
        <w:rPr>
          <w:sz w:val="28"/>
          <w:szCs w:val="28"/>
        </w:rPr>
        <w:t>Метапредметные</w:t>
      </w:r>
      <w:proofErr w:type="spellEnd"/>
      <w:r w:rsidRPr="00F14924">
        <w:rPr>
          <w:sz w:val="28"/>
          <w:szCs w:val="28"/>
        </w:rPr>
        <w:t xml:space="preserve"> результаты проявляются в различных областях культуры: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b/>
          <w:sz w:val="28"/>
          <w:szCs w:val="28"/>
        </w:rPr>
        <w:t>Предметные результаты</w:t>
      </w:r>
      <w:r w:rsidRPr="00F14924">
        <w:rPr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 xml:space="preserve">Предметные результаты, так же как и </w:t>
      </w:r>
      <w:proofErr w:type="spellStart"/>
      <w:r w:rsidRPr="00F14924">
        <w:rPr>
          <w:sz w:val="28"/>
          <w:szCs w:val="28"/>
        </w:rPr>
        <w:t>метапредметные</w:t>
      </w:r>
      <w:proofErr w:type="spellEnd"/>
      <w:r w:rsidRPr="00F14924">
        <w:rPr>
          <w:sz w:val="28"/>
          <w:szCs w:val="28"/>
        </w:rPr>
        <w:t>, проявляются в разных областях культуры: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F14924">
        <w:rPr>
          <w:sz w:val="28"/>
          <w:szCs w:val="28"/>
        </w:rPr>
        <w:t>занимающимся</w:t>
      </w:r>
      <w:proofErr w:type="gramEnd"/>
      <w:r w:rsidRPr="00F14924">
        <w:rPr>
          <w:sz w:val="28"/>
          <w:szCs w:val="28"/>
        </w:rPr>
        <w:t>, дисциплинированность, уважение к сопернику.);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0F7F5A" w:rsidRDefault="000F7F5A" w:rsidP="00F14924">
      <w:pPr>
        <w:tabs>
          <w:tab w:val="left" w:pos="2640"/>
        </w:tabs>
        <w:jc w:val="center"/>
        <w:rPr>
          <w:sz w:val="28"/>
          <w:szCs w:val="28"/>
        </w:rPr>
      </w:pPr>
    </w:p>
    <w:p w:rsidR="000F7F5A" w:rsidRDefault="000F7F5A" w:rsidP="00F14924">
      <w:pPr>
        <w:tabs>
          <w:tab w:val="left" w:pos="2640"/>
        </w:tabs>
        <w:jc w:val="center"/>
        <w:rPr>
          <w:sz w:val="28"/>
          <w:szCs w:val="28"/>
        </w:rPr>
      </w:pPr>
    </w:p>
    <w:p w:rsidR="00F14924" w:rsidRPr="000F7F5A" w:rsidRDefault="00F14924" w:rsidP="00F14924">
      <w:pPr>
        <w:tabs>
          <w:tab w:val="left" w:pos="2640"/>
        </w:tabs>
        <w:jc w:val="center"/>
        <w:rPr>
          <w:b/>
          <w:sz w:val="28"/>
          <w:szCs w:val="28"/>
        </w:rPr>
      </w:pPr>
      <w:r w:rsidRPr="000F7F5A">
        <w:rPr>
          <w:b/>
          <w:sz w:val="28"/>
          <w:szCs w:val="28"/>
        </w:rPr>
        <w:lastRenderedPageBreak/>
        <w:t>Содержание предмета «Физическая культура»</w:t>
      </w:r>
    </w:p>
    <w:p w:rsidR="00F14924" w:rsidRPr="00F14924" w:rsidRDefault="00F14924" w:rsidP="00F14924">
      <w:pPr>
        <w:tabs>
          <w:tab w:val="left" w:pos="2640"/>
        </w:tabs>
        <w:jc w:val="both"/>
        <w:rPr>
          <w:b/>
          <w:sz w:val="28"/>
          <w:szCs w:val="28"/>
        </w:rPr>
      </w:pPr>
      <w:r w:rsidRPr="00F14924">
        <w:rPr>
          <w:sz w:val="28"/>
          <w:szCs w:val="28"/>
        </w:rPr>
        <w:t xml:space="preserve">В соответствии со структурой двигательной (физкультурной) деятельности рабочая программа включает в себя </w:t>
      </w:r>
      <w:r w:rsidRPr="00F14924">
        <w:rPr>
          <w:b/>
          <w:sz w:val="28"/>
          <w:szCs w:val="28"/>
        </w:rPr>
        <w:t>три основных учебных раздела: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1.«Знания о физической культуре» (информационный компонент деятельности),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2.«Способы двигательной (физкультурной) деятельности» (</w:t>
      </w:r>
      <w:proofErr w:type="spellStart"/>
      <w:r w:rsidRPr="00F14924">
        <w:rPr>
          <w:sz w:val="28"/>
          <w:szCs w:val="28"/>
        </w:rPr>
        <w:t>операциональный</w:t>
      </w:r>
      <w:proofErr w:type="spellEnd"/>
      <w:r w:rsidRPr="00F14924">
        <w:rPr>
          <w:sz w:val="28"/>
          <w:szCs w:val="28"/>
        </w:rPr>
        <w:t xml:space="preserve"> компонент деятельности),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>3.«Физическое совершенствование» (процессуально-мотивационный компонент деятельности).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b/>
          <w:sz w:val="28"/>
          <w:szCs w:val="28"/>
        </w:rPr>
        <w:t>Раздел «Знания о физической культуре»</w:t>
      </w:r>
      <w:r w:rsidRPr="00F14924">
        <w:rPr>
          <w:sz w:val="28"/>
          <w:szCs w:val="28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Олимпийских игр и олимпийского движения.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F14924" w:rsidRPr="00F14924" w:rsidRDefault="00F14924" w:rsidP="00F14924">
      <w:pPr>
        <w:tabs>
          <w:tab w:val="left" w:pos="2640"/>
        </w:tabs>
        <w:jc w:val="both"/>
        <w:rPr>
          <w:b/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b/>
          <w:sz w:val="28"/>
          <w:szCs w:val="28"/>
        </w:rPr>
        <w:t>Раздел «Способы двигательной</w:t>
      </w:r>
      <w:r w:rsidRPr="00F14924">
        <w:rPr>
          <w:sz w:val="28"/>
          <w:szCs w:val="28"/>
        </w:rPr>
        <w:t xml:space="preserve"> (физкультурной) деятельности»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F14924" w:rsidRPr="00F14924" w:rsidRDefault="00F14924" w:rsidP="00F14924">
      <w:pPr>
        <w:tabs>
          <w:tab w:val="left" w:pos="2640"/>
        </w:tabs>
        <w:jc w:val="both"/>
        <w:rPr>
          <w:b/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b/>
          <w:sz w:val="28"/>
          <w:szCs w:val="28"/>
        </w:rPr>
        <w:t>Раздел «Физическое совершенствование»,</w:t>
      </w:r>
      <w:r w:rsidRPr="00F14924">
        <w:rPr>
          <w:sz w:val="28"/>
          <w:szCs w:val="28"/>
        </w:rPr>
        <w:t xml:space="preserve">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</w:t>
      </w:r>
      <w:proofErr w:type="spellStart"/>
      <w:r w:rsidRPr="00F14924">
        <w:rPr>
          <w:sz w:val="28"/>
          <w:szCs w:val="28"/>
        </w:rPr>
        <w:t>Прикладно</w:t>
      </w:r>
      <w:proofErr w:type="spellEnd"/>
      <w:r w:rsidRPr="00F14924">
        <w:rPr>
          <w:sz w:val="28"/>
          <w:szCs w:val="28"/>
        </w:rPr>
        <w:t>-ориентированные упражнения, Общефизическая подготовка, Гимнастика с основами акробатики, Легкая атлетика.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  <w:r w:rsidRPr="00F14924">
        <w:rPr>
          <w:sz w:val="28"/>
          <w:szCs w:val="28"/>
        </w:rPr>
        <w:t xml:space="preserve"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</w:t>
      </w:r>
      <w:proofErr w:type="spellStart"/>
      <w:r w:rsidRPr="00F14924">
        <w:rPr>
          <w:sz w:val="28"/>
          <w:szCs w:val="28"/>
        </w:rPr>
        <w:t>метапредметными</w:t>
      </w:r>
      <w:proofErr w:type="spellEnd"/>
      <w:r w:rsidRPr="00F14924">
        <w:rPr>
          <w:sz w:val="28"/>
          <w:szCs w:val="28"/>
        </w:rPr>
        <w:t>, предметными и личностными результатами.</w:t>
      </w:r>
    </w:p>
    <w:p w:rsidR="00F14924" w:rsidRPr="00F14924" w:rsidRDefault="00F14924" w:rsidP="00F14924">
      <w:pPr>
        <w:tabs>
          <w:tab w:val="left" w:pos="2640"/>
        </w:tabs>
        <w:jc w:val="both"/>
        <w:rPr>
          <w:sz w:val="28"/>
          <w:szCs w:val="28"/>
        </w:rPr>
      </w:pP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  <w:r w:rsidRPr="00F14924">
        <w:rPr>
          <w:sz w:val="28"/>
          <w:szCs w:val="28"/>
        </w:rPr>
        <w:t>Основанием  промежуточной аттестации является годовая оценка.</w:t>
      </w:r>
    </w:p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1C6AAA" w:rsidRPr="00F14924" w:rsidRDefault="001C6AAA" w:rsidP="001C6AAA">
      <w:pPr>
        <w:tabs>
          <w:tab w:val="left" w:pos="2640"/>
        </w:tabs>
        <w:jc w:val="center"/>
        <w:rPr>
          <w:b/>
          <w:sz w:val="28"/>
          <w:szCs w:val="28"/>
        </w:rPr>
      </w:pPr>
      <w:r w:rsidRPr="00F14924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3261"/>
        <w:gridCol w:w="5747"/>
      </w:tblGrid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>Раздел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b/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F14924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b/>
                <w:sz w:val="28"/>
                <w:szCs w:val="28"/>
              </w:rPr>
            </w:pPr>
            <w:r w:rsidRPr="00F14924">
              <w:rPr>
                <w:b/>
                <w:sz w:val="28"/>
                <w:szCs w:val="28"/>
              </w:rPr>
              <w:t>Лёгкая атлетика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22</w:t>
            </w: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 xml:space="preserve">Высокий старт. Стартовый разгон. Эстафетный бег. Бег на короткие дистанции (30м-60м.). Гладкий равномерный бег на учебные  дистанции (протяжённость дистанций регулируется учителем или учащимися). Прыжки </w:t>
            </w:r>
            <w:proofErr w:type="spellStart"/>
            <w:r w:rsidRPr="00F14924">
              <w:rPr>
                <w:sz w:val="28"/>
                <w:szCs w:val="28"/>
              </w:rPr>
              <w:t>вдлину</w:t>
            </w:r>
            <w:proofErr w:type="spellEnd"/>
            <w:r w:rsidRPr="00F14924">
              <w:rPr>
                <w:sz w:val="28"/>
                <w:szCs w:val="28"/>
              </w:rPr>
              <w:t xml:space="preserve">: с разбега способом «согнув ноги», прыжки в высоту способом «перешагиванием». </w:t>
            </w:r>
          </w:p>
          <w:p w:rsidR="001C6AAA" w:rsidRPr="00F14924" w:rsidRDefault="001C6AAA" w:rsidP="00FE5E5C">
            <w:pPr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>Метание малого мяча в  горизонтальную цель и на дальность с разбега.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ошиб</w:t>
            </w:r>
            <w:r w:rsidRPr="00F14924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к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в </w:t>
            </w:r>
            <w:r w:rsidRPr="00F14924">
              <w:rPr>
                <w:rFonts w:eastAsia="Calibri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е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я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 </w:t>
            </w:r>
            <w:r w:rsidRPr="00F14924">
              <w:rPr>
                <w:rFonts w:eastAsia="Calibri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1C6AAA" w:rsidRPr="00F14924" w:rsidRDefault="001C6AAA" w:rsidP="00FE5E5C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1"/>
                <w:sz w:val="28"/>
                <w:szCs w:val="28"/>
                <w:lang w:val="uk-UA" w:eastAsia="uk-UA"/>
              </w:rPr>
              <w:t>бег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а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личными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способами.</w:t>
            </w:r>
          </w:p>
          <w:p w:rsidR="001C6AAA" w:rsidRPr="00F14924" w:rsidRDefault="001C6AAA" w:rsidP="00FE5E5C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качества</w:t>
            </w:r>
            <w:proofErr w:type="spellEnd"/>
            <w:r w:rsidRPr="00F14924">
              <w:rPr>
                <w:rFonts w:eastAsia="Calibri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силы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быстроты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,  </w:t>
            </w:r>
            <w:r w:rsidRPr="00F14924">
              <w:rPr>
                <w:rFonts w:eastAsia="Calibri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выносливости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и </w:t>
            </w:r>
            <w:r w:rsidRPr="00F14924">
              <w:rPr>
                <w:rFonts w:eastAsia="Calibri"/>
                <w:spacing w:val="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координации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 </w:t>
            </w:r>
            <w:r w:rsidRPr="00F14924">
              <w:rPr>
                <w:rFonts w:eastAsia="Calibri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при  </w:t>
            </w:r>
            <w:r w:rsidRPr="00F14924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F14924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а  </w:t>
            </w:r>
            <w:proofErr w:type="spellStart"/>
            <w:r w:rsidRPr="00F14924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F14924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при 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  <w:proofErr w:type="spellStart"/>
            <w:r w:rsidRPr="00F14924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b/>
                <w:sz w:val="28"/>
                <w:szCs w:val="28"/>
              </w:rPr>
            </w:pPr>
            <w:r w:rsidRPr="00F14924">
              <w:rPr>
                <w:b/>
                <w:sz w:val="28"/>
                <w:szCs w:val="28"/>
              </w:rPr>
              <w:t>Гимнастика:</w:t>
            </w:r>
          </w:p>
          <w:p w:rsidR="001C6AAA" w:rsidRPr="00F14924" w:rsidRDefault="001C6AAA" w:rsidP="00FE5E5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14924">
              <w:rPr>
                <w:sz w:val="28"/>
                <w:szCs w:val="28"/>
              </w:rPr>
              <w:t>Строевые упражнения Кувырки, перекаты, стойки, упоры, прыжки с поворотами, переворотами, перевороты.</w:t>
            </w:r>
            <w:proofErr w:type="gramEnd"/>
            <w:r w:rsidRPr="00F14924">
              <w:rPr>
                <w:sz w:val="28"/>
                <w:szCs w:val="28"/>
              </w:rPr>
              <w:t xml:space="preserve"> Комбинации на спортивных снарядах: висы, упоры, махи, </w:t>
            </w:r>
            <w:proofErr w:type="spellStart"/>
            <w:r w:rsidRPr="00F14924">
              <w:rPr>
                <w:sz w:val="28"/>
                <w:szCs w:val="28"/>
              </w:rPr>
              <w:t>перемахи</w:t>
            </w:r>
            <w:proofErr w:type="spellEnd"/>
            <w:r w:rsidRPr="00F14924">
              <w:rPr>
                <w:sz w:val="28"/>
                <w:szCs w:val="28"/>
              </w:rPr>
              <w:t>, повороты, передвижения, стойки и соскоки. Гимнастическая полоса препятствий. Опорные прыжки. Лазание по канату.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18</w:t>
            </w: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F14924">
              <w:rPr>
                <w:rFonts w:eastAsia="Calibri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связанные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с</w:t>
            </w:r>
            <w:r w:rsidRPr="00F14924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выполнением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организующих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F14924">
              <w:rPr>
                <w:rFonts w:eastAsia="Calibri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F14924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4924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F14924">
              <w:rPr>
                <w:rFonts w:eastAsia="Calibri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F14924">
              <w:rPr>
                <w:rFonts w:eastAsia="Calibri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F14924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сте</w:t>
            </w:r>
            <w:proofErr w:type="spellEnd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Равняйсь</w:t>
            </w:r>
            <w:proofErr w:type="spellEnd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Стой</w:t>
            </w:r>
            <w:proofErr w:type="spellEnd"/>
            <w:r w:rsidRPr="00F14924">
              <w:rPr>
                <w:rFonts w:eastAsia="Calibri"/>
                <w:color w:val="000000"/>
                <w:spacing w:val="-2"/>
                <w:sz w:val="28"/>
                <w:szCs w:val="28"/>
                <w:lang w:val="uk-UA" w:eastAsia="uk-UA"/>
              </w:rPr>
              <w:t>!».</w:t>
            </w:r>
          </w:p>
          <w:p w:rsidR="001C6AAA" w:rsidRPr="00F14924" w:rsidRDefault="001C6AAA" w:rsidP="00FE5E5C">
            <w:pPr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F14924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ний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и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комбинаций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lastRenderedPageBreak/>
              <w:t>Осваиват</w:t>
            </w:r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по</w:t>
            </w:r>
            <w:r w:rsidRPr="00F14924">
              <w:rPr>
                <w:rFonts w:eastAsia="Calibri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взаимодействию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F14924">
              <w:rPr>
                <w:rFonts w:eastAsia="Calibri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</w:t>
            </w:r>
            <w:r w:rsidRPr="00F14924">
              <w:rPr>
                <w:rFonts w:eastAsia="Calibri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F14924">
              <w:rPr>
                <w:rFonts w:eastAsia="Calibri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F14924">
              <w:rPr>
                <w:rFonts w:eastAsia="Calibri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группах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F14924">
              <w:rPr>
                <w:rFonts w:eastAsia="Calibri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разучивании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F14924">
              <w:rPr>
                <w:rFonts w:eastAsia="Calibri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F14924">
              <w:rPr>
                <w:rFonts w:eastAsia="Calibri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</w:t>
            </w:r>
            <w:proofErr w:type="spellEnd"/>
            <w:r w:rsidRPr="00F14924">
              <w:rPr>
                <w:rFonts w:eastAsia="Calibri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F14924">
              <w:rPr>
                <w:rFonts w:eastAsia="Calibri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F14924">
              <w:rPr>
                <w:rFonts w:eastAsia="Calibri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F14924">
              <w:rPr>
                <w:rFonts w:eastAsia="Calibri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й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Pr="00F14924">
              <w:rPr>
                <w:rFonts w:eastAsia="Calibri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F14924">
              <w:rPr>
                <w:rFonts w:eastAsia="Calibri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игровой</w:t>
            </w:r>
            <w:proofErr w:type="spellEnd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деятельности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F14924">
              <w:rPr>
                <w:rFonts w:eastAsia="Calibri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выполнять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r w:rsidRPr="00F14924">
              <w:rPr>
                <w:rFonts w:eastAsia="Calibri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ражнения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C6AAA" w:rsidRPr="00F14924" w:rsidRDefault="001C6AAA" w:rsidP="00FE5E5C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F14924">
              <w:rPr>
                <w:rFonts w:eastAsia="Calibri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F14924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F14924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F14924">
              <w:rPr>
                <w:rFonts w:eastAsia="Calibri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4924">
              <w:rPr>
                <w:rFonts w:eastAsia="Calibri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  <w:proofErr w:type="spellEnd"/>
          </w:p>
          <w:p w:rsidR="001C6AAA" w:rsidRPr="00F14924" w:rsidRDefault="001C6AAA" w:rsidP="00FE5E5C"/>
          <w:p w:rsidR="001C6AAA" w:rsidRPr="00F14924" w:rsidRDefault="001C6AAA" w:rsidP="00FE5E5C"/>
          <w:p w:rsidR="001C6AAA" w:rsidRPr="00F14924" w:rsidRDefault="001C6AAA" w:rsidP="00FE5E5C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rPr>
                <w:b/>
                <w:sz w:val="28"/>
                <w:szCs w:val="28"/>
              </w:rPr>
            </w:pPr>
            <w:r w:rsidRPr="00F14924">
              <w:rPr>
                <w:b/>
                <w:sz w:val="28"/>
                <w:szCs w:val="28"/>
              </w:rPr>
              <w:t>Спортивные игры:</w:t>
            </w:r>
          </w:p>
          <w:p w:rsidR="001C6AAA" w:rsidRPr="00F14924" w:rsidRDefault="001C6AAA" w:rsidP="00FE5E5C">
            <w:pPr>
              <w:rPr>
                <w:sz w:val="22"/>
                <w:szCs w:val="22"/>
              </w:rPr>
            </w:pPr>
            <w:r w:rsidRPr="00F14924">
              <w:rPr>
                <w:b/>
                <w:sz w:val="28"/>
                <w:szCs w:val="28"/>
              </w:rPr>
              <w:t>Баскетбол</w:t>
            </w:r>
            <w:r w:rsidRPr="00F14924">
              <w:rPr>
                <w:sz w:val="28"/>
                <w:szCs w:val="28"/>
              </w:rPr>
              <w:t>: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F14924">
              <w:rPr>
                <w:b/>
                <w:bCs/>
                <w:sz w:val="28"/>
                <w:szCs w:val="28"/>
              </w:rPr>
              <w:t>с </w:t>
            </w:r>
            <w:r w:rsidRPr="00F14924">
              <w:rPr>
                <w:sz w:val="28"/>
                <w:szCs w:val="28"/>
              </w:rPr>
              <w:t>места.</w:t>
            </w:r>
            <w:r w:rsidRPr="00F14924">
              <w:rPr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F14924">
              <w:rPr>
                <w:sz w:val="28"/>
                <w:szCs w:val="28"/>
              </w:rPr>
              <w:br/>
            </w:r>
            <w:r w:rsidRPr="00F14924">
              <w:rPr>
                <w:b/>
                <w:sz w:val="28"/>
                <w:szCs w:val="28"/>
              </w:rPr>
              <w:t>      </w:t>
            </w:r>
            <w:r w:rsidRPr="00F14924">
              <w:rPr>
                <w:b/>
                <w:spacing w:val="48"/>
                <w:sz w:val="28"/>
                <w:szCs w:val="28"/>
              </w:rPr>
              <w:t>Волейбол</w:t>
            </w:r>
            <w:r w:rsidRPr="00F14924">
              <w:rPr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>40</w:t>
            </w: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 xml:space="preserve">Моделировать технику   выполнения    игровых    действий в зависимости    </w:t>
            </w:r>
            <w:proofErr w:type="gramStart"/>
            <w:r w:rsidRPr="00F14924">
              <w:rPr>
                <w:color w:val="333333"/>
                <w:sz w:val="28"/>
                <w:szCs w:val="28"/>
              </w:rPr>
              <w:t>от</w:t>
            </w:r>
            <w:proofErr w:type="gramEnd"/>
            <w:r w:rsidRPr="00F14924">
              <w:rPr>
                <w:color w:val="333333"/>
                <w:sz w:val="28"/>
                <w:szCs w:val="28"/>
              </w:rPr>
              <w:t xml:space="preserve">  </w:t>
            </w:r>
            <w:r w:rsidRPr="00F14924">
              <w:rPr>
                <w:sz w:val="28"/>
                <w:szCs w:val="28"/>
              </w:rPr>
              <w:t xml:space="preserve">и </w:t>
            </w:r>
            <w:proofErr w:type="gramStart"/>
            <w:r w:rsidRPr="00F14924">
              <w:rPr>
                <w:sz w:val="28"/>
                <w:szCs w:val="28"/>
              </w:rPr>
              <w:t>передача</w:t>
            </w:r>
            <w:proofErr w:type="gramEnd"/>
            <w:r w:rsidRPr="00F14924">
              <w:rPr>
                <w:sz w:val="28"/>
                <w:szCs w:val="28"/>
              </w:rPr>
              <w:t xml:space="preserve"> мяча снизу, прием и передача мяча сверху двумя руками (на месте и в движении приставными шагами).</w:t>
            </w:r>
            <w:r w:rsidRPr="00F14924">
              <w:rPr>
                <w:sz w:val="28"/>
                <w:szCs w:val="28"/>
              </w:rPr>
              <w:br/>
              <w:t xml:space="preserve">      Упражнения общей физической </w:t>
            </w:r>
            <w:r w:rsidRPr="00F14924">
              <w:rPr>
                <w:sz w:val="28"/>
                <w:szCs w:val="28"/>
              </w:rPr>
              <w:lastRenderedPageBreak/>
              <w:t>подготовки</w:t>
            </w:r>
            <w:proofErr w:type="gramStart"/>
            <w:r w:rsidRPr="00F14924">
              <w:rPr>
                <w:sz w:val="28"/>
                <w:szCs w:val="28"/>
              </w:rPr>
              <w:t>.</w:t>
            </w:r>
            <w:proofErr w:type="gramEnd"/>
            <w:r w:rsidRPr="00F14924">
              <w:rPr>
                <w:sz w:val="28"/>
                <w:szCs w:val="28"/>
              </w:rPr>
              <w:br/>
            </w:r>
            <w:proofErr w:type="gramStart"/>
            <w:r w:rsidRPr="00F14924">
              <w:rPr>
                <w:color w:val="333333"/>
                <w:sz w:val="28"/>
                <w:szCs w:val="28"/>
              </w:rPr>
              <w:t>и</w:t>
            </w:r>
            <w:proofErr w:type="gramEnd"/>
            <w:r w:rsidRPr="00F14924">
              <w:rPr>
                <w:color w:val="333333"/>
                <w:sz w:val="28"/>
                <w:szCs w:val="28"/>
              </w:rPr>
              <w:t>зменения    условий  и  двигательных    задачи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>и передача мяча снизу, прием и передача мяча сверху двумя руками (на месте и в движении приставными шагами).</w:t>
            </w:r>
            <w:r w:rsidRPr="00F14924">
              <w:rPr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F14924">
              <w:rPr>
                <w:sz w:val="28"/>
                <w:szCs w:val="28"/>
              </w:rPr>
              <w:br/>
              <w:t>      </w:t>
            </w:r>
            <w:r w:rsidRPr="00F14924">
              <w:rPr>
                <w:b/>
                <w:spacing w:val="48"/>
                <w:sz w:val="28"/>
                <w:szCs w:val="28"/>
              </w:rPr>
              <w:t>Футбол</w:t>
            </w:r>
            <w:r w:rsidRPr="00F14924">
              <w:rPr>
                <w:sz w:val="28"/>
                <w:szCs w:val="28"/>
              </w:rPr>
              <w:t> (</w:t>
            </w:r>
            <w:r w:rsidRPr="00F14924">
              <w:rPr>
                <w:spacing w:val="48"/>
                <w:sz w:val="28"/>
                <w:szCs w:val="28"/>
              </w:rPr>
              <w:t>мини-футбол</w:t>
            </w:r>
            <w:r w:rsidRPr="00F14924">
              <w:rPr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 Упражнения общей физической подготовки.</w:t>
            </w:r>
            <w:r w:rsidRPr="00F14924">
              <w:rPr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proofErr w:type="gramStart"/>
            <w:r w:rsidRPr="00F14924">
              <w:rPr>
                <w:color w:val="333333"/>
                <w:sz w:val="28"/>
                <w:szCs w:val="28"/>
              </w:rPr>
              <w:t>Описать  разучиваемые  технические    действия из спортивны  игр.</w:t>
            </w:r>
            <w:proofErr w:type="gramEnd"/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2"/>
                <w:szCs w:val="22"/>
              </w:rPr>
            </w:pPr>
            <w:r w:rsidRPr="00F14924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rPr>
                <w:b/>
                <w:sz w:val="32"/>
                <w:szCs w:val="32"/>
              </w:rPr>
            </w:pPr>
            <w:r w:rsidRPr="00F14924">
              <w:rPr>
                <w:b/>
                <w:sz w:val="32"/>
                <w:szCs w:val="32"/>
              </w:rPr>
              <w:t>Лыжная подготовка</w:t>
            </w:r>
          </w:p>
          <w:p w:rsidR="001C6AAA" w:rsidRPr="00F14924" w:rsidRDefault="001C6AAA" w:rsidP="00FE5E5C">
            <w:pPr>
              <w:rPr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F14924">
              <w:rPr>
                <w:sz w:val="28"/>
                <w:szCs w:val="28"/>
              </w:rPr>
              <w:t>на</w:t>
            </w:r>
            <w:proofErr w:type="gramEnd"/>
            <w:r w:rsidRPr="00F14924">
              <w:rPr>
                <w:sz w:val="28"/>
                <w:szCs w:val="28"/>
              </w:rPr>
              <w:t xml:space="preserve"> </w:t>
            </w:r>
            <w:r w:rsidRPr="00F14924">
              <w:rPr>
                <w:sz w:val="28"/>
                <w:szCs w:val="28"/>
              </w:rPr>
              <w:lastRenderedPageBreak/>
              <w:t>одновременный. Повороты махом на месте через лыжу вперед и через лыжу назад, «плугом». Подъем «</w:t>
            </w:r>
            <w:proofErr w:type="spellStart"/>
            <w:r w:rsidRPr="00F14924">
              <w:rPr>
                <w:sz w:val="28"/>
                <w:szCs w:val="28"/>
              </w:rPr>
              <w:t>полуёлочкой</w:t>
            </w:r>
            <w:proofErr w:type="spellEnd"/>
            <w:r w:rsidRPr="00F14924">
              <w:rPr>
                <w:sz w:val="28"/>
                <w:szCs w:val="28"/>
              </w:rPr>
              <w:t>», «ёлочкой»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регулируется учителем или учащимися).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b/>
                <w:sz w:val="22"/>
                <w:szCs w:val="22"/>
              </w:rPr>
            </w:pPr>
            <w:r w:rsidRPr="00F14924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lastRenderedPageBreak/>
              <w:t>Осваивать   технику хода.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1C6AAA" w:rsidRPr="00F14924" w:rsidRDefault="001C6AAA" w:rsidP="00FE5E5C">
            <w:pPr>
              <w:rPr>
                <w:b/>
                <w:sz w:val="22"/>
                <w:szCs w:val="22"/>
              </w:rPr>
            </w:pPr>
            <w:r w:rsidRPr="00F14924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  <w:tr w:rsidR="001C6AAA" w:rsidRPr="00F14924" w:rsidTr="00FE5E5C">
        <w:tc>
          <w:tcPr>
            <w:tcW w:w="817" w:type="dxa"/>
            <w:shd w:val="clear" w:color="auto" w:fill="auto"/>
          </w:tcPr>
          <w:p w:rsidR="001C6AAA" w:rsidRPr="00F14924" w:rsidRDefault="001C6AAA" w:rsidP="00FE5E5C">
            <w:pPr>
              <w:rPr>
                <w:sz w:val="22"/>
                <w:szCs w:val="22"/>
              </w:rPr>
            </w:pPr>
            <w:r w:rsidRPr="00F14924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961" w:type="dxa"/>
            <w:shd w:val="clear" w:color="auto" w:fill="auto"/>
          </w:tcPr>
          <w:p w:rsidR="001C6AAA" w:rsidRPr="00F14924" w:rsidRDefault="001C6AAA" w:rsidP="00FE5E5C">
            <w:pPr>
              <w:rPr>
                <w:sz w:val="32"/>
                <w:szCs w:val="32"/>
                <w:lang w:eastAsia="x-none"/>
              </w:rPr>
            </w:pPr>
            <w:r w:rsidRPr="00F14924">
              <w:rPr>
                <w:b/>
                <w:sz w:val="28"/>
                <w:szCs w:val="28"/>
              </w:rPr>
              <w:t>Плавание</w:t>
            </w:r>
            <w:r w:rsidRPr="00F14924">
              <w:rPr>
                <w:sz w:val="32"/>
                <w:szCs w:val="32"/>
                <w:lang w:eastAsia="x-none"/>
              </w:rPr>
              <w:t xml:space="preserve"> </w:t>
            </w:r>
          </w:p>
          <w:p w:rsidR="001C6AAA" w:rsidRPr="00F14924" w:rsidRDefault="001C6AAA" w:rsidP="00FE5E5C">
            <w:pPr>
              <w:rPr>
                <w:sz w:val="28"/>
                <w:szCs w:val="28"/>
                <w:lang w:eastAsia="x-none"/>
              </w:rPr>
            </w:pPr>
            <w:r w:rsidRPr="00F14924">
              <w:rPr>
                <w:sz w:val="28"/>
                <w:szCs w:val="28"/>
                <w:lang w:eastAsia="x-none"/>
              </w:rPr>
              <w:t>Специальные плавательные упражнения для изучения кроля на груди, спине, брасса. Старты. Поворота. Ныряние ногами и головой. Игры и развлечения на воде.</w:t>
            </w:r>
          </w:p>
          <w:p w:rsidR="001C6AAA" w:rsidRPr="00F14924" w:rsidRDefault="001C6AAA" w:rsidP="00FE5E5C">
            <w:pPr>
              <w:rPr>
                <w:b/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Правила соревнований и определение победителя</w:t>
            </w:r>
          </w:p>
        </w:tc>
        <w:tc>
          <w:tcPr>
            <w:tcW w:w="3261" w:type="dxa"/>
            <w:shd w:val="clear" w:color="auto" w:fill="auto"/>
          </w:tcPr>
          <w:p w:rsidR="001C6AAA" w:rsidRPr="00F14924" w:rsidRDefault="001C6AAA" w:rsidP="00FE5E5C">
            <w:pPr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</w:t>
            </w:r>
          </w:p>
        </w:tc>
        <w:tc>
          <w:tcPr>
            <w:tcW w:w="5747" w:type="dxa"/>
            <w:shd w:val="clear" w:color="auto" w:fill="auto"/>
          </w:tcPr>
          <w:p w:rsidR="001C6AAA" w:rsidRPr="00F14924" w:rsidRDefault="001C6AAA" w:rsidP="00FE5E5C">
            <w:pPr>
              <w:rPr>
                <w:sz w:val="28"/>
                <w:szCs w:val="28"/>
              </w:rPr>
            </w:pP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Овладевать основными приёмами плавания.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Соблюдать требования и правила технику безопасности при занятиях плаванием.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Описывать технику выполнения плавательных упражнений, осваивать её самостоятельно, выявлять и устранять характерные ошибки в процессе её освоения.</w:t>
            </w:r>
          </w:p>
          <w:p w:rsidR="001C6AAA" w:rsidRPr="00F14924" w:rsidRDefault="001C6AAA" w:rsidP="00FE5E5C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Применять плавательные  упражнения   для  развития  соответствующих физических способностей</w:t>
            </w:r>
          </w:p>
          <w:p w:rsidR="001C6AAA" w:rsidRPr="00F14924" w:rsidRDefault="001C6AAA" w:rsidP="00FE5E5C">
            <w:pPr>
              <w:rPr>
                <w:sz w:val="28"/>
                <w:szCs w:val="28"/>
              </w:rPr>
            </w:pPr>
            <w:r w:rsidRPr="00F14924">
              <w:rPr>
                <w:color w:val="333333"/>
                <w:sz w:val="28"/>
                <w:szCs w:val="28"/>
              </w:rPr>
              <w:t>Применяют разученные упражнения для развития выносливости, координационные способности.</w:t>
            </w:r>
          </w:p>
          <w:p w:rsidR="001C6AAA" w:rsidRPr="00F14924" w:rsidRDefault="001C6AAA" w:rsidP="00FE5E5C">
            <w:pPr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F14924" w:rsidRPr="00F14924" w:rsidRDefault="00F14924" w:rsidP="00F14924">
      <w:pPr>
        <w:tabs>
          <w:tab w:val="left" w:pos="2640"/>
        </w:tabs>
        <w:rPr>
          <w:sz w:val="28"/>
          <w:szCs w:val="28"/>
        </w:rPr>
      </w:pPr>
    </w:p>
    <w:p w:rsidR="009F1CC1" w:rsidRDefault="009F1CC1" w:rsidP="001C6AAA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F14924" w:rsidRPr="00F14924" w:rsidRDefault="00F14924" w:rsidP="001C6AAA">
      <w:pPr>
        <w:spacing w:before="100" w:beforeAutospacing="1" w:after="100" w:afterAutospacing="1"/>
        <w:jc w:val="center"/>
        <w:rPr>
          <w:sz w:val="32"/>
          <w:szCs w:val="32"/>
        </w:rPr>
      </w:pPr>
      <w:r w:rsidRPr="00F14924">
        <w:rPr>
          <w:sz w:val="32"/>
          <w:szCs w:val="32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080"/>
        <w:gridCol w:w="1701"/>
        <w:gridCol w:w="1701"/>
        <w:gridCol w:w="1920"/>
      </w:tblGrid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F14924">
              <w:rPr>
                <w:sz w:val="28"/>
                <w:szCs w:val="28"/>
              </w:rPr>
              <w:t>№ урока</w:t>
            </w:r>
          </w:p>
        </w:tc>
        <w:tc>
          <w:tcPr>
            <w:tcW w:w="808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F14924">
              <w:rPr>
                <w:sz w:val="28"/>
                <w:szCs w:val="28"/>
              </w:rPr>
              <w:t>Раздел, тема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F1492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F14924"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F14924">
              <w:rPr>
                <w:sz w:val="28"/>
                <w:szCs w:val="28"/>
              </w:rPr>
              <w:t>Дата проведения по факту</w:t>
            </w:r>
          </w:p>
        </w:tc>
      </w:tr>
      <w:tr w:rsidR="001C6AAA" w:rsidRPr="00F14924" w:rsidTr="00FE5E5C">
        <w:tc>
          <w:tcPr>
            <w:tcW w:w="14786" w:type="dxa"/>
            <w:gridSpan w:val="5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Легкая атлетика  12 часов</w:t>
            </w: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1C6AAA" w:rsidRPr="00FE5E5C" w:rsidRDefault="00FE5E5C" w:rsidP="00FE5E5C">
            <w:pPr>
              <w:tabs>
                <w:tab w:val="left" w:pos="851"/>
              </w:tabs>
            </w:pPr>
            <w:r w:rsidRPr="00FE5E5C">
              <w:t xml:space="preserve">Инструктаж по </w:t>
            </w:r>
            <w:proofErr w:type="gramStart"/>
            <w:r w:rsidRPr="00FE5E5C">
              <w:t>л</w:t>
            </w:r>
            <w:proofErr w:type="gramEnd"/>
            <w:r w:rsidRPr="00FE5E5C">
              <w:t>/а. Первичный инструктаж на рабочем месте по технике безопасности. Понятие об утомлении и переутомлении. Активный и пассивный отдых.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FE5E5C" w:rsidRPr="00FE5E5C" w:rsidRDefault="00FE5E5C" w:rsidP="00FE5E5C">
            <w:pPr>
              <w:autoSpaceDE w:val="0"/>
              <w:autoSpaceDN w:val="0"/>
              <w:adjustRightInd w:val="0"/>
              <w:spacing w:line="252" w:lineRule="auto"/>
            </w:pPr>
            <w:r w:rsidRPr="00FE5E5C">
              <w:t>Комплекс общеразвивающих упражнений. Повторение ранее пройденных строевых упражнений. Техника низкого старта, стартовый разгон.</w:t>
            </w:r>
          </w:p>
          <w:p w:rsidR="001C6AAA" w:rsidRPr="00FE5E5C" w:rsidRDefault="00FE5E5C" w:rsidP="00FE5E5C">
            <w:pPr>
              <w:autoSpaceDE w:val="0"/>
              <w:autoSpaceDN w:val="0"/>
              <w:adjustRightInd w:val="0"/>
              <w:spacing w:line="252" w:lineRule="auto"/>
              <w:rPr>
                <w:i/>
              </w:rPr>
            </w:pPr>
            <w:r w:rsidRPr="00FE5E5C">
              <w:t>Специальные беговые упражнения. Бег с хода 3 -4 х 40 – 60 м. Максимально быстрый бег на месте (сериями по 15 – 20 с.) Бег с ускорением (4 - 5 серий по 20 – 30 м).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9F1CC1">
        <w:trPr>
          <w:trHeight w:val="1404"/>
        </w:trPr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FE5E5C" w:rsidRPr="00FE5E5C" w:rsidRDefault="00FE5E5C" w:rsidP="00FE5E5C">
            <w:pPr>
              <w:spacing w:before="100" w:beforeAutospacing="1" w:after="100" w:afterAutospacing="1"/>
            </w:pPr>
            <w:r w:rsidRPr="00FE5E5C">
              <w:t>Комплекс общеразвивающих упражнений с набивным мячом (КРУ). Повторение ранее пройденных строевых упражнений. Специальные беговые упражнения. Бег с хода 3 -4 х 40 – 60 м. Максимально быстрый бег на месте (сериями по 15 – 20 с.) Бег с ускорением (4 - 5 серий по 20 – 30 м).</w:t>
            </w:r>
          </w:p>
          <w:p w:rsidR="001C6AAA" w:rsidRPr="00FE5E5C" w:rsidRDefault="001C6AAA" w:rsidP="00FE5E5C">
            <w:pPr>
              <w:spacing w:before="100" w:beforeAutospacing="1" w:after="100" w:afterAutospacing="1"/>
            </w:pP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1C6AAA" w:rsidRPr="00FE5E5C" w:rsidRDefault="00FE5E5C" w:rsidP="00FE5E5C">
            <w:pPr>
              <w:spacing w:before="100" w:beforeAutospacing="1" w:after="100" w:afterAutospacing="1"/>
            </w:pPr>
            <w:r w:rsidRPr="00FE5E5C">
              <w:t xml:space="preserve">ОРУ в движении. СУ. Специальные беговые упражнения. Низкий старт и стартовое ускорение 5 -6 х 30 метров. Бег по инерции после </w:t>
            </w:r>
            <w:proofErr w:type="gramStart"/>
            <w:r w:rsidRPr="00FE5E5C">
              <w:t>про</w:t>
            </w:r>
            <w:proofErr w:type="gramEnd"/>
            <w:r w:rsidRPr="00FE5E5C">
              <w:t xml:space="preserve"> </w:t>
            </w:r>
            <w:proofErr w:type="gramStart"/>
            <w:r w:rsidRPr="00FE5E5C">
              <w:t>бегания</w:t>
            </w:r>
            <w:proofErr w:type="gramEnd"/>
            <w:r w:rsidRPr="00FE5E5C">
              <w:t xml:space="preserve">  небольшого отрезка с полной скоростью (5 – 6 раз).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1C6AAA" w:rsidRPr="00FE5E5C" w:rsidRDefault="001C6AAA" w:rsidP="00FE5E5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E5E5C">
              <w:t xml:space="preserve"> </w:t>
            </w:r>
            <w:r w:rsidR="00FE5E5C" w:rsidRPr="00FE5E5C">
              <w:t xml:space="preserve">ОРУ в движении. СУ. Специальные беговые упражнения. Низкий старт и стартовое ускорение 5 -6 х 30 метров. Бег по инерции после </w:t>
            </w:r>
            <w:proofErr w:type="gramStart"/>
            <w:r w:rsidR="00FE5E5C" w:rsidRPr="00FE5E5C">
              <w:t>про</w:t>
            </w:r>
            <w:proofErr w:type="gramEnd"/>
            <w:r w:rsidR="00FE5E5C" w:rsidRPr="00FE5E5C">
              <w:t xml:space="preserve"> </w:t>
            </w:r>
            <w:proofErr w:type="gramStart"/>
            <w:r w:rsidR="00FE5E5C" w:rsidRPr="00FE5E5C">
              <w:t>бегания</w:t>
            </w:r>
            <w:proofErr w:type="gramEnd"/>
            <w:r w:rsidR="00FE5E5C" w:rsidRPr="00FE5E5C">
              <w:t xml:space="preserve">  небольшого отрезка с полной скоростью (5 – 6 раз).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1C6AAA" w:rsidRPr="00FE5E5C" w:rsidRDefault="00FE5E5C" w:rsidP="00FE5E5C">
            <w:pPr>
              <w:spacing w:before="100" w:beforeAutospacing="1" w:after="100" w:afterAutospacing="1"/>
            </w:pPr>
            <w:r w:rsidRPr="00FE5E5C">
              <w:t>ОРУ в движении</w:t>
            </w:r>
            <w:r>
              <w:t xml:space="preserve">. СУ. Специальные беговые упр. </w:t>
            </w:r>
            <w:r w:rsidRPr="00FE5E5C">
              <w:t xml:space="preserve">Бег с ускорением </w:t>
            </w:r>
            <w:r>
              <w:t xml:space="preserve">2 – 3 серии по 30 – 60 метров. </w:t>
            </w:r>
            <w:r w:rsidRPr="00FE5E5C">
              <w:t>Скоростной бег до 70 метров с передачей эстафетной палочки.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1C6AAA" w:rsidRPr="00FE5E5C" w:rsidRDefault="00FE5E5C" w:rsidP="00FE5E5C">
            <w:pPr>
              <w:spacing w:before="100" w:beforeAutospacing="1" w:after="100" w:afterAutospacing="1"/>
            </w:pPr>
            <w:r w:rsidRPr="00FE5E5C">
              <w:t>ОРУ в движении</w:t>
            </w:r>
            <w:r>
              <w:t xml:space="preserve">. СУ. Специальные беговые упр. </w:t>
            </w:r>
            <w:r w:rsidRPr="00FE5E5C">
              <w:t xml:space="preserve">Бег с ускорением </w:t>
            </w:r>
            <w:r>
              <w:t xml:space="preserve">2 – 3 серии по 30 – 60 метров. </w:t>
            </w:r>
            <w:r w:rsidRPr="00FE5E5C">
              <w:t>Скоростной бег до 70 метров с передачей эстафетной палочки.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1C6AAA" w:rsidRPr="00FE5E5C" w:rsidRDefault="00FE5E5C" w:rsidP="00FE5E5C">
            <w:pPr>
              <w:spacing w:before="100" w:beforeAutospacing="1" w:after="100" w:afterAutospacing="1"/>
            </w:pPr>
            <w:r w:rsidRPr="00FE5E5C">
              <w:t xml:space="preserve">ОРУ в движении. СУ. </w:t>
            </w:r>
            <w:proofErr w:type="gramStart"/>
            <w:r w:rsidRPr="00FE5E5C">
              <w:t>Специальные</w:t>
            </w:r>
            <w:proofErr w:type="gramEnd"/>
            <w:r w:rsidRPr="00FE5E5C">
              <w:t xml:space="preserve"> беговые упр.</w:t>
            </w:r>
            <w:r w:rsidR="000F7F5A">
              <w:t xml:space="preserve"> </w:t>
            </w:r>
            <w:r w:rsidRPr="00FE5E5C">
              <w:t>Бег со старта с гандикапом 1 -2 х 30 – 60 метров. Бег 60 метров – на результат. Игра «лапта»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C6AAA" w:rsidRPr="00F14924">
              <w:rPr>
                <w:sz w:val="28"/>
                <w:szCs w:val="28"/>
              </w:rPr>
              <w:t>.08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1C6AAA" w:rsidRPr="00F14924" w:rsidRDefault="00FE5E5C" w:rsidP="00FE5E5C">
            <w:pPr>
              <w:spacing w:before="100" w:beforeAutospacing="1" w:after="100" w:afterAutospacing="1"/>
            </w:pPr>
            <w:r>
              <w:t>ОРУ в движении. СУ. Специальные беговые упр. Повторное    про бегание  отрезков 2 – 4  х 100 – 150 м. Учебная игра: мин</w:t>
            </w:r>
            <w:proofErr w:type="gramStart"/>
            <w:r>
              <w:t>и-</w:t>
            </w:r>
            <w:proofErr w:type="gramEnd"/>
            <w:r>
              <w:t xml:space="preserve"> футбол.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  <w:r w:rsidR="009F1CC1">
              <w:rPr>
                <w:sz w:val="28"/>
                <w:szCs w:val="28"/>
              </w:rPr>
              <w:t>7</w:t>
            </w:r>
            <w:r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8080" w:type="dxa"/>
            <w:shd w:val="clear" w:color="auto" w:fill="auto"/>
          </w:tcPr>
          <w:p w:rsidR="00DE298B" w:rsidRDefault="00DE298B" w:rsidP="00DE298B">
            <w:r>
              <w:t xml:space="preserve">ОРУ в движении. СУ. Специальные беговые упр. </w:t>
            </w:r>
          </w:p>
          <w:p w:rsidR="001C6AAA" w:rsidRPr="00F14924" w:rsidRDefault="00DE298B" w:rsidP="00DE298B">
            <w:r>
              <w:t>Повторное  про бегание отрезков 2 – 4  х 100 – 150 м. Учебная игра</w:t>
            </w:r>
            <w:proofErr w:type="gramStart"/>
            <w:r>
              <w:t xml:space="preserve"> .</w:t>
            </w:r>
            <w:proofErr w:type="gramEnd"/>
            <w:r>
              <w:t xml:space="preserve"> мини-футбол.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1CC1">
              <w:rPr>
                <w:sz w:val="28"/>
                <w:szCs w:val="28"/>
              </w:rPr>
              <w:t>8</w:t>
            </w:r>
            <w:r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DE298B" w:rsidRPr="00DE298B" w:rsidRDefault="00DE298B" w:rsidP="00DE298B">
            <w:pPr>
              <w:rPr>
                <w:color w:val="000000"/>
                <w:lang w:eastAsia="en-US"/>
              </w:rPr>
            </w:pPr>
            <w:r w:rsidRPr="00DE298B">
              <w:rPr>
                <w:color w:val="000000"/>
                <w:lang w:eastAsia="en-US"/>
              </w:rPr>
              <w:t xml:space="preserve">ОРУ с теннисным мячом комплекс. </w:t>
            </w:r>
          </w:p>
          <w:p w:rsidR="00DE298B" w:rsidRPr="00DE298B" w:rsidRDefault="00DE298B" w:rsidP="00DE298B">
            <w:pPr>
              <w:rPr>
                <w:color w:val="000000"/>
                <w:lang w:eastAsia="en-US"/>
              </w:rPr>
            </w:pPr>
            <w:r w:rsidRPr="00DE298B">
              <w:rPr>
                <w:color w:val="000000"/>
                <w:lang w:eastAsia="en-US"/>
              </w:rPr>
              <w:t xml:space="preserve">Специальные беговые упражнения. </w:t>
            </w:r>
          </w:p>
          <w:p w:rsidR="00DE298B" w:rsidRPr="00DE298B" w:rsidRDefault="00DE298B" w:rsidP="00DE298B">
            <w:pPr>
              <w:rPr>
                <w:color w:val="000000"/>
                <w:lang w:eastAsia="en-US"/>
              </w:rPr>
            </w:pPr>
            <w:r w:rsidRPr="00DE298B">
              <w:rPr>
                <w:color w:val="000000"/>
                <w:lang w:eastAsia="en-US"/>
              </w:rPr>
              <w:t xml:space="preserve">Разнообразные прыжки и </w:t>
            </w:r>
            <w:proofErr w:type="spellStart"/>
            <w:r w:rsidRPr="00DE298B">
              <w:rPr>
                <w:color w:val="000000"/>
                <w:lang w:eastAsia="en-US"/>
              </w:rPr>
              <w:t>многоскоки</w:t>
            </w:r>
            <w:proofErr w:type="spellEnd"/>
            <w:r w:rsidRPr="00DE298B">
              <w:rPr>
                <w:color w:val="000000"/>
                <w:lang w:eastAsia="en-US"/>
              </w:rPr>
              <w:t xml:space="preserve">.  </w:t>
            </w:r>
          </w:p>
          <w:p w:rsidR="001C6AAA" w:rsidRPr="00F14924" w:rsidRDefault="00DE298B" w:rsidP="00DE298B">
            <w:pPr>
              <w:rPr>
                <w:color w:val="000000"/>
                <w:lang w:eastAsia="en-US"/>
              </w:rPr>
            </w:pPr>
            <w:r w:rsidRPr="00DE298B">
              <w:rPr>
                <w:color w:val="000000"/>
                <w:lang w:eastAsia="en-US"/>
              </w:rPr>
              <w:t xml:space="preserve">Броски и толчки набивных мячей: юноши – до 3 кг. Метание теннисного мяча в горизонтальную и вертикальную цель (1 х 1) с расстояния: юноши </w:t>
            </w:r>
            <w:proofErr w:type="gramStart"/>
            <w:r w:rsidRPr="00DE298B">
              <w:rPr>
                <w:color w:val="000000"/>
                <w:lang w:eastAsia="en-US"/>
              </w:rPr>
              <w:t>-д</w:t>
            </w:r>
            <w:proofErr w:type="gramEnd"/>
            <w:r w:rsidRPr="00DE298B">
              <w:rPr>
                <w:color w:val="000000"/>
                <w:lang w:eastAsia="en-US"/>
              </w:rPr>
              <w:t>о 18 метров. Учебная игра: мини-футбол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1C6AAA" w:rsidRPr="00DE298B" w:rsidRDefault="00DE298B" w:rsidP="00FE5E5C">
            <w:pPr>
              <w:spacing w:before="100" w:beforeAutospacing="1" w:after="100" w:afterAutospacing="1"/>
            </w:pPr>
            <w:r w:rsidRPr="00DE298B">
              <w:t>ОРУ для рук и плечевого пояса в ходьбе. СУ.  Специальные беговые упражнения. Развитие скоростно-силовых качеств. Челночный бег – на результат. Метание теннисного мяча с 4 – 5 шагов разбега на дальность. Учебная игра: футбол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:rsidR="001C6AAA" w:rsidRPr="00DE298B" w:rsidRDefault="00DE298B" w:rsidP="00FE5E5C">
            <w:pPr>
              <w:spacing w:before="100" w:beforeAutospacing="1" w:after="100" w:afterAutospacing="1"/>
            </w:pPr>
            <w:r w:rsidRPr="00DE298B">
              <w:t>ОРУ для рук плечевого пояса в ходьбе. СУ. Специальные беговые упражнения. Метание теннисного мяча с 4- 5 шагов разбега на дальность. Учебная игра: футбол.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1C6AAA" w:rsidRPr="00F14924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1C6AAA" w:rsidRPr="00DE298B" w:rsidRDefault="00DE298B" w:rsidP="00DE298B">
            <w:pPr>
              <w:spacing w:before="100" w:beforeAutospacing="1" w:after="100" w:afterAutospacing="1"/>
            </w:pPr>
            <w:r>
              <w:t>Инструктаж</w:t>
            </w:r>
            <w:proofErr w:type="gramStart"/>
            <w:r>
              <w:t xml:space="preserve"> Т</w:t>
            </w:r>
            <w:proofErr w:type="gramEnd"/>
            <w:r>
              <w:t>/Б по баскетболу.</w:t>
            </w:r>
            <w:r w:rsidR="000F7F5A">
              <w:t xml:space="preserve"> </w:t>
            </w:r>
            <w:r w:rsidRPr="00DE298B">
              <w:t>ОРУ с мячом. Специальные беговые упражнения Пере</w:t>
            </w:r>
            <w:r>
              <w:t xml:space="preserve">мещение в стойке баскетболиста. </w:t>
            </w:r>
            <w:r w:rsidRPr="00DE298B">
              <w:t>Пробежки без мяча в сочетании с остановками и поворотами; повороты без мяча и с мячом; передвижения парами в нападении и защите лицом друг к другу. Развитие координационных способностей. Терминология игры</w:t>
            </w:r>
            <w:r>
              <w:t xml:space="preserve"> в баскетбол. </w:t>
            </w:r>
            <w:r w:rsidRPr="00DE298B">
              <w:t>Правила игры в баскетбол.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  <w:r w:rsidR="001C6AAA" w:rsidRPr="00F1492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1C6AAA" w:rsidRPr="00DE298B" w:rsidRDefault="00DE298B" w:rsidP="00DE298B">
            <w:pPr>
              <w:spacing w:before="100" w:beforeAutospacing="1" w:after="100" w:afterAutospacing="1"/>
            </w:pPr>
            <w:r w:rsidRPr="00DE298B">
              <w:t>Организация и проведения подвижных игр и игровых заданий.</w:t>
            </w:r>
            <w:r w:rsidR="000F7F5A">
              <w:t xml:space="preserve"> </w:t>
            </w:r>
            <w:r w:rsidRPr="00DE298B">
              <w:t>ОРУ с мячом. Специальные беговые упражнения Перемещение в стойке баскетболиста.  Пробежки без мяча в сочетании с остановками и поворотами; повороты без мяча и с мячом; передвижения парами в нападении и защите лицом друг к другу. Развитие координационных способностей. Терминология игры в баскетбол. Правила игры в баскетбол.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6AAA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DE298B" w:rsidRPr="003E7848" w:rsidRDefault="00DE298B" w:rsidP="00DE298B">
            <w:r w:rsidRPr="003E7848">
              <w:t xml:space="preserve">Комплекс упражнений в движении. СУ. </w:t>
            </w:r>
          </w:p>
          <w:p w:rsidR="001C6AAA" w:rsidRPr="00DE298B" w:rsidRDefault="00DE298B" w:rsidP="00DE298B">
            <w:r w:rsidRPr="003E7848">
              <w:t>Специальные беговые упражнения. Ловля и передача мяча двумя руками от груди и одной рукой от плеча на месте и в движении в парах с пассивным сопротивлением противника; передача и ловля мяча с отскоком от пола (в парах, тройках, квадрате, круге). Передача и ловля мяча при встречном движении; ловля и передача мяча с продвижением вперед.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6AAA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1C6AAA" w:rsidRPr="00F14924" w:rsidTr="00FE5E5C">
        <w:tc>
          <w:tcPr>
            <w:tcW w:w="1384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DE298B" w:rsidRPr="003E7848" w:rsidRDefault="00DE298B" w:rsidP="00DE298B">
            <w:r w:rsidRPr="003E7848">
              <w:t xml:space="preserve">Комплекс упражнений в движении. СУ. </w:t>
            </w:r>
          </w:p>
          <w:p w:rsidR="001C6AAA" w:rsidRPr="00DE298B" w:rsidRDefault="00DE298B" w:rsidP="00DE298B">
            <w:r w:rsidRPr="003E7848">
              <w:t xml:space="preserve">Специальные беговые упражнения. Ловля и передача мяча двумя руками от груди и одной рукой от плеча на месте и в движении в парах с пассивным сопротивлением противника; передача и ловля мяча с отскоком от пола (в парах, тройках, квадрате, круге). Передача и ловля мяча при встречном </w:t>
            </w:r>
            <w:r w:rsidRPr="003E7848">
              <w:lastRenderedPageBreak/>
              <w:t>движении; ловля и передача мяча с продвижением вперед.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1C6AAA" w:rsidP="00FE5E5C">
            <w:pPr>
              <w:jc w:val="center"/>
            </w:pPr>
            <w:r w:rsidRPr="00F14924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1C6AAA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C6AAA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1C6AAA" w:rsidRPr="00F14924" w:rsidRDefault="001C6AAA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080" w:type="dxa"/>
            <w:shd w:val="clear" w:color="auto" w:fill="auto"/>
          </w:tcPr>
          <w:p w:rsidR="00DE298B" w:rsidRPr="003E7848" w:rsidRDefault="00DE298B" w:rsidP="009F1CC1">
            <w:r w:rsidRPr="003E7848">
              <w:t>Упражнения для рук и плечевого пояса. Комплекс ОРУ № 3 – на осанку. Варианты ловли и передачи мяча. Ведение мяча с изменением направления и скорости. Ведение мяча без сопротивления  защитника ведущей и не ведущей рукой. Ведение с пассивным сопротивлением защитника. Учебная игра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>Упражнения для рук и плечевого пояса. Комплекс ОРУ № 3 – на осанку. Варианты ловли и передачи мяча. Ведение мяча с изменением направления и скорости. Ведение мяча без сопротивления  защитника ведущей и не ведущей рукой. Ведение с пассивным сопротивлением защитника. Учебная игра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отскоком).  Броски одной рукой с места и в движении после вед</w:t>
            </w:r>
            <w:r>
              <w:t>ения и после ловли без сопротив</w:t>
            </w:r>
            <w:r w:rsidRPr="003E7848">
              <w:t>ления защитника и с пассивным противодействием. То же броски двумя руками. Учебная игра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отскоком).  Броски одной рукой с места и в движении после вед</w:t>
            </w:r>
            <w:r>
              <w:t>ения и после ловли без сопротив</w:t>
            </w:r>
            <w:r w:rsidRPr="003E7848">
              <w:t>ления защитника и с пассивным противодействием. То же броски двумя руками. Учебная игра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 xml:space="preserve">ОРУ в движении. Специальные беговые упражнения.  Варианты ведения мяча. Варианты ловли и передачи мяча. Бросок на точность и быстроту в движении одной рукой от плеча после ведения в прыжке со среднего расстояния из – </w:t>
            </w:r>
            <w:proofErr w:type="gramStart"/>
            <w:r w:rsidRPr="003E7848">
              <w:t>под</w:t>
            </w:r>
            <w:proofErr w:type="gramEnd"/>
            <w:r w:rsidRPr="003E7848">
              <w:t xml:space="preserve"> щита. Учебная игра</w:t>
            </w:r>
            <w:r>
              <w:t>. Развитие координационных способностей.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  <w:r w:rsidR="009F1CC1">
              <w:rPr>
                <w:sz w:val="28"/>
                <w:szCs w:val="28"/>
              </w:rPr>
              <w:t>6</w:t>
            </w:r>
            <w:r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 xml:space="preserve">ОРУ в движении. Специальные беговые упражнения.  Варианты ведения мяча. Варианты ловли и передачи мяча. Бросок на точность и быстроту в движении одной рукой от плеча после ведения в прыжке со среднего расстояния из – </w:t>
            </w:r>
            <w:proofErr w:type="gramStart"/>
            <w:r w:rsidRPr="003E7848">
              <w:t>под</w:t>
            </w:r>
            <w:proofErr w:type="gramEnd"/>
            <w:r w:rsidRPr="003E7848">
              <w:t xml:space="preserve"> щита. Учебная игра</w:t>
            </w:r>
            <w:r>
              <w:t>. Развитие координационных способностей.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 xml:space="preserve">ОРУ в движении. Специальные беговые упражнения.  Варианты ведения мяча. Штрафные броски. Бросок  в движении одной рукой от плеча после ведения в прыжке со среднего расстояния из – </w:t>
            </w:r>
            <w:proofErr w:type="gramStart"/>
            <w:r w:rsidRPr="003E7848">
              <w:t>под</w:t>
            </w:r>
            <w:proofErr w:type="gramEnd"/>
            <w:r w:rsidRPr="003E7848">
              <w:t xml:space="preserve"> щита. Учебная игра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 xml:space="preserve">ОРУ в движении. Специальные беговые упражнения.  Варианты ведения мяча. Штрафные броски. Бросок  в движении одной рукой от плеча после ведения в прыжке со среднего расстояния из – </w:t>
            </w:r>
            <w:proofErr w:type="gramStart"/>
            <w:r w:rsidRPr="003E7848">
              <w:t>под</w:t>
            </w:r>
            <w:proofErr w:type="gramEnd"/>
            <w:r w:rsidRPr="003E7848">
              <w:t xml:space="preserve"> щита. Учебная игра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E298B" w:rsidRPr="00F14924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 xml:space="preserve">Упражнения для рук и плечевого пояса. Комплекс ОРУ № 3 – на осанку. Варианты ловли и передачи мяча. Действия против игрока с мячом </w:t>
            </w:r>
            <w:r w:rsidRPr="003E7848">
              <w:lastRenderedPageBreak/>
              <w:t>(вырывание, выбивание, перехват, накрывание). Тактика свободного нападения. Позиционное нападение и личная защита в игровых взаимодействиях 2</w:t>
            </w:r>
            <w:proofErr w:type="gramStart"/>
            <w:r w:rsidRPr="003E7848">
              <w:t xml:space="preserve"> :</w:t>
            </w:r>
            <w:proofErr w:type="gramEnd"/>
            <w:r w:rsidRPr="003E7848">
              <w:t xml:space="preserve"> 2, 3 : 3, 4 : 4, 5 : 5 на одну корзину. Нападение быстрым прорывом 3</w:t>
            </w:r>
            <w:proofErr w:type="gramStart"/>
            <w:r w:rsidRPr="003E7848">
              <w:t xml:space="preserve"> :</w:t>
            </w:r>
            <w:proofErr w:type="gramEnd"/>
            <w:r w:rsidRPr="003E7848">
              <w:t xml:space="preserve"> 2.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848">
              <w:t>Упражнения для рук и плечевого пояса. Комплекс ОРУ № 3 – на осанку. Варианты ловли и передачи мяча. Действия против игрока с мячом (вырывание, выбивание, перехват, накрывание). Тактика свободного нападения. Позиционное нападение и личная защита в игровых взаимодействиях 2</w:t>
            </w:r>
            <w:proofErr w:type="gramStart"/>
            <w:r w:rsidRPr="003E7848">
              <w:t xml:space="preserve"> :</w:t>
            </w:r>
            <w:proofErr w:type="gramEnd"/>
            <w:r w:rsidRPr="003E7848">
              <w:t xml:space="preserve"> 2, 3 : 3, 4 : 4, 5 : 5 на одну корзину. Нападение быстрым прорывом 3</w:t>
            </w:r>
            <w:proofErr w:type="gramStart"/>
            <w:r w:rsidRPr="003E7848">
              <w:t xml:space="preserve"> :</w:t>
            </w:r>
            <w:proofErr w:type="gramEnd"/>
            <w:r w:rsidRPr="003E7848">
              <w:t xml:space="preserve"> 2.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4786" w:type="dxa"/>
            <w:gridSpan w:val="5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Гимнастика с элементами акробатики 18 часов</w:t>
            </w:r>
          </w:p>
        </w:tc>
      </w:tr>
      <w:tr w:rsidR="00DE298B" w:rsidRPr="00F14924" w:rsidTr="00FE5E5C">
        <w:trPr>
          <w:trHeight w:val="834"/>
        </w:trPr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Техника безопасности на уроках гимнастики. Строевые упражнения. Физические качества и их связь с физической подготовленностью человека.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Строевые упражнения, общеразвивающие упражнения в парах, кувырок вперёд и назад слитно.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E298B"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Общеразвивающие упражнения с мячами, кувырок вперёд в стойку на лопатки.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E298B"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Акробатическое соединение, стойка на голове и руках согнутыми ногами</w:t>
            </w:r>
            <w:r w:rsidRPr="00F14924">
              <w:rPr>
                <w:sz w:val="28"/>
                <w:szCs w:val="28"/>
              </w:rPr>
              <w:t xml:space="preserve">. </w:t>
            </w:r>
            <w:r w:rsidRPr="00F14924">
              <w:rPr>
                <w:b/>
              </w:rPr>
              <w:t>КУ-наклон вперёд</w:t>
            </w:r>
            <w:r w:rsidRPr="00F149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E298B"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Акробатическое соединение из пяти </w:t>
            </w:r>
            <w:proofErr w:type="gramStart"/>
            <w:r w:rsidRPr="00F14924">
              <w:t>элементов-</w:t>
            </w:r>
            <w:r w:rsidRPr="00F14924">
              <w:rPr>
                <w:b/>
              </w:rPr>
              <w:t>зачёт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</w:t>
            </w:r>
            <w:r w:rsidR="009F1CC1">
              <w:rPr>
                <w:sz w:val="28"/>
                <w:szCs w:val="28"/>
              </w:rPr>
              <w:t>6</w:t>
            </w:r>
            <w:r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Упражнение на перекладине, страховка и </w:t>
            </w:r>
            <w:proofErr w:type="spellStart"/>
            <w:r w:rsidRPr="00F14924">
              <w:t>самостраховка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E298B"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rPr>
          <w:trHeight w:val="383"/>
        </w:trPr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 xml:space="preserve">Упражнение на перекладине </w:t>
            </w:r>
            <w:proofErr w:type="gramStart"/>
            <w:r w:rsidRPr="00F14924">
              <w:t>-т</w:t>
            </w:r>
            <w:proofErr w:type="gramEnd"/>
            <w:r w:rsidRPr="00F14924">
              <w:t>олчком двумя подъём переворотом</w:t>
            </w:r>
            <w:r w:rsidRPr="00F14924">
              <w:rPr>
                <w:sz w:val="28"/>
                <w:szCs w:val="28"/>
              </w:rPr>
              <w:t xml:space="preserve">  в упор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298B"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Упражнение на перекладине-в висе, </w:t>
            </w:r>
            <w:r w:rsidRPr="00F14924">
              <w:rPr>
                <w:b/>
              </w:rPr>
              <w:t>КУ-подтягивание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E298B" w:rsidRPr="00F1492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rPr>
                <w:b/>
              </w:rPr>
              <w:t>КУ-на перекладине</w:t>
            </w:r>
            <w:r w:rsidRPr="00F14924">
              <w:t>: толчком двумя подъём переворотом в упор, махом назад, соскок с поворотом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</w:t>
            </w:r>
            <w:r w:rsidR="009F1CC1">
              <w:rPr>
                <w:sz w:val="28"/>
                <w:szCs w:val="28"/>
              </w:rPr>
              <w:t>6.11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Упражнения в висах и упорах, лазание по канату в два приёма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</w:t>
            </w:r>
            <w:r w:rsidR="009F1CC1">
              <w:rPr>
                <w:sz w:val="28"/>
                <w:szCs w:val="28"/>
              </w:rPr>
              <w:t>7.11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Упражнения с набивными мячами, ку-лазание по канату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9F1CC1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39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Техника выполнения опорного прыжка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Опорный прыжок согнув ног</w:t>
            </w:r>
            <w:proofErr w:type="gramStart"/>
            <w:r w:rsidRPr="00F14924">
              <w:t>и(</w:t>
            </w:r>
            <w:proofErr w:type="gramEnd"/>
            <w:r w:rsidRPr="00F14924">
              <w:t>козёл в ширину ,высота105-110)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Опорный прыжок-</w:t>
            </w:r>
            <w:r w:rsidRPr="00F14924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 xml:space="preserve">Техника безопасности на </w:t>
            </w:r>
            <w:r w:rsidRPr="00F14924">
              <w:rPr>
                <w:b/>
              </w:rPr>
              <w:t>уроках плавания.</w:t>
            </w:r>
            <w:r w:rsidRPr="00F14924">
              <w:t xml:space="preserve"> История спортивного плавания.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iCs/>
              </w:rPr>
              <w:t xml:space="preserve">Гигиенические мероприятия </w:t>
            </w:r>
            <w:r w:rsidRPr="00F14924">
              <w:t>при выполнении плавательных упражнений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Старты и повороты при плавании кролем на груди и спине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Старты и повороты при плавании брассом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E298B" w:rsidRPr="00F14924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Брасс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Ныряние в длину, игры на воде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Лыжная подготовка 18часов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История лыжного спорта. Основные правила соревнований. Одежда, обувь и лыжный инвентарь. Правила техники безопасности.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  <w:r w:rsidR="00DE298B" w:rsidRPr="00F149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49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Совершенствование попеременного и одновременного лыжных ходов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Одновременный </w:t>
            </w:r>
            <w:proofErr w:type="spellStart"/>
            <w:r w:rsidRPr="00F14924">
              <w:t>двухшажный</w:t>
            </w:r>
            <w:proofErr w:type="spellEnd"/>
            <w:r w:rsidRPr="00F14924">
              <w:t xml:space="preserve"> ход-зачёт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Одновременный </w:t>
            </w:r>
            <w:proofErr w:type="spellStart"/>
            <w:r w:rsidRPr="00F14924">
              <w:t>бесшажный</w:t>
            </w:r>
            <w:proofErr w:type="spellEnd"/>
            <w:r w:rsidRPr="00F14924">
              <w:t xml:space="preserve"> ход-зачёт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Эстафета с передачей палок по кругу с дистанцией 200м.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Прохождение дистанции 1км, одновременный о</w:t>
            </w:r>
            <w:r w:rsidR="000F7F5A">
              <w:t>д</w:t>
            </w:r>
            <w:bookmarkStart w:id="0" w:name="_GoBack"/>
            <w:bookmarkEnd w:id="0"/>
            <w:r w:rsidRPr="00F14924">
              <w:t>ношажный ход-</w:t>
            </w:r>
            <w:r w:rsidRPr="00F14924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Подъём «ёлочкой, подвижные игры на лыжах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 xml:space="preserve">Прохождение дистанции до 1км. 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Торможение плугом и упором.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Спуски в низкой и основной стойке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E298B" w:rsidRPr="00F1492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58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rPr>
                <w:sz w:val="22"/>
                <w:szCs w:val="22"/>
              </w:rPr>
            </w:pPr>
            <w:r w:rsidRPr="00F14924">
              <w:rPr>
                <w:sz w:val="22"/>
                <w:szCs w:val="22"/>
              </w:rPr>
              <w:t>Сочетание лыжных ходов в передвижении по учебной лыжне до 2км. Игры эстафеты на лыжах.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Преодоление небольших трамплинов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Подвижные игры с применением  лыжных ходов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Техника свободного ход</w:t>
            </w:r>
            <w:proofErr w:type="gramStart"/>
            <w:r w:rsidRPr="00F14924">
              <w:t>а(</w:t>
            </w:r>
            <w:proofErr w:type="gramEnd"/>
            <w:r w:rsidRPr="00F14924">
              <w:t>коньковый)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rPr>
                <w:b/>
              </w:rPr>
              <w:t>КУ</w:t>
            </w:r>
            <w:r w:rsidRPr="00F14924">
              <w:t>-лыжные гонки до 3км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Повороты переступанием, махом</w:t>
            </w:r>
            <w:proofErr w:type="gramStart"/>
            <w:r w:rsidRPr="00F14924">
              <w:t>.</w:t>
            </w:r>
            <w:proofErr w:type="gramEnd"/>
            <w:r w:rsidRPr="00F14924">
              <w:t xml:space="preserve"> </w:t>
            </w:r>
            <w:proofErr w:type="gramStart"/>
            <w:r w:rsidRPr="00F14924">
              <w:t>п</w:t>
            </w:r>
            <w:proofErr w:type="gramEnd"/>
            <w:r w:rsidRPr="00F14924">
              <w:t>рыжком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rPr>
                <w:b/>
              </w:rPr>
              <w:t>КУ-повороты</w:t>
            </w:r>
            <w:r w:rsidRPr="00F14924">
              <w:t>, встречные эстафеты.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Контрольный урок по теме «Лыжная подготовка»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b/>
              </w:rPr>
            </w:pPr>
            <w:r w:rsidRPr="00F14924">
              <w:rPr>
                <w:b/>
              </w:rPr>
              <w:t>История волейбола. Основные правила игры в волейбол. Основные приёмы игры в волейбол. Правила техники безопасности.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Стойки игрока. Перемещение в стойке приставными шагами.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69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Передача мяча сверху двумя руками на месте и после перемещения вперёд.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E298B" w:rsidRPr="00F14924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Передача мяча над собой.  То же через сетку в парах.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2</w:t>
            </w:r>
            <w:r w:rsidR="00AC049B">
              <w:rPr>
                <w:sz w:val="28"/>
                <w:szCs w:val="28"/>
              </w:rPr>
              <w:t>6.02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Верхняя прямая подача через сетку, прием мяча после подачи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Нижняя прямая подача через сетку, приём мяча после подачи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Приём мяча снизу двумя руками на месте и после перемещения вперёд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Игровые упражнения 2:1,2:2,3:1,3:2,3:3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Нападающий удар, игра по упрощённым правилам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Передача мяча двумя руками сверху и снизу в парах – </w:t>
            </w:r>
            <w:r w:rsidRPr="00F14924">
              <w:rPr>
                <w:b/>
              </w:rPr>
              <w:t>зачет</w:t>
            </w:r>
            <w:r w:rsidRPr="00F1492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Повторение техники нападающего удара из 2 и 4 зоны.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Совершенствование техники набрасывание мяча над собой, техника приема и передачи мяча сверху, терминология игры. Сгибание разгибание рук в упоре лежа - </w:t>
            </w:r>
            <w:r w:rsidRPr="00F14924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79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Учебная игра в волейбол, правила игры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E298B" w:rsidRPr="00F14924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b/>
              </w:rPr>
            </w:pPr>
            <w:r w:rsidRPr="00F14924">
              <w:rPr>
                <w:b/>
              </w:rPr>
              <w:t>История баскетбола. Основные правила игры в баскетбол. Основные приёмы игры. Правила техники безопасности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Ведение мяча приставным шагом, прыжки и повороты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AC049B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C049B">
              <w:rPr>
                <w:sz w:val="28"/>
                <w:szCs w:val="28"/>
              </w:rPr>
              <w:t>2</w:t>
            </w:r>
            <w:r w:rsidR="00DE298B" w:rsidRPr="00AC049B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Ловля и передача мяча двумя руками от груди и одной рукой от плеча.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Передача мяча на месте и в движении с пассивным  сопротивлением  защитника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Ведение мяча в низкой, средней и высокой стойке  с изменением направления и скорости. Игра по упрощённым правилам. 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rPr>
          <w:trHeight w:val="282"/>
        </w:trPr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Ведение мяча с пассивным сопротивлением соперника.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Броски одной и двумя руками с места и в движении.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Бросок мяча в движении от щита, эстафета с мячами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Бросок мяча в кольцо с двух шагов </w:t>
            </w:r>
            <w:proofErr w:type="gramStart"/>
            <w:r w:rsidRPr="00F14924">
              <w:t>разбега-</w:t>
            </w:r>
            <w:r w:rsidRPr="00F14924">
              <w:rPr>
                <w:b/>
              </w:rPr>
              <w:t>зачёт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89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Игра по правилам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Перехват мяча, игра и игровые задания 2:1,3:1,3:2,3:3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rPr>
                <w:sz w:val="22"/>
                <w:szCs w:val="22"/>
              </w:rPr>
              <w:t>Позиционное нападение, выполнение штрафного броска Учебная игра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К</w:t>
            </w:r>
            <w:proofErr w:type="gramStart"/>
            <w:r w:rsidRPr="00F14924">
              <w:t>У-</w:t>
            </w:r>
            <w:proofErr w:type="gramEnd"/>
            <w:r w:rsidRPr="00F14924">
              <w:t>.штрафной бросок, игра по упрощённым правилам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E298B" w:rsidRPr="00F14924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Позиционное нападение с изменением позиции, нападение быстрым прорывом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Тактика нападения/3х2/,поднимание туловища за 1мин</w:t>
            </w:r>
            <w:proofErr w:type="gramStart"/>
            <w:r w:rsidRPr="00F14924">
              <w:t>.</w:t>
            </w:r>
            <w:r w:rsidRPr="00F14924">
              <w:rPr>
                <w:b/>
              </w:rPr>
              <w:t>-</w:t>
            </w:r>
            <w:proofErr w:type="gramEnd"/>
            <w:r w:rsidRPr="00F14924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Учебная игра в баскетбол, терминология игры.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Лёгкая атлетика 10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96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Техника безопасности во время прыжков, прыжки в высоту способом перешагивания.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rPr>
          <w:trHeight w:val="1186"/>
        </w:trPr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97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 xml:space="preserve">Прыжки в высоту с </w:t>
            </w:r>
            <w:proofErr w:type="gramStart"/>
            <w:r w:rsidRPr="00F14924">
              <w:t>разбега-зачёт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98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Техника низкого старта, бег на 30м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99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Бег на 60м-зачёт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Метание мяча на дальность-зачёт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101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 xml:space="preserve">КУ-Кросс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F14924">
                <w:t>1500 м</w:t>
              </w:r>
            </w:smartTag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102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 xml:space="preserve">КУ-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F14924">
                <w:t>2000 м</w:t>
              </w:r>
            </w:smartTag>
            <w:r w:rsidRPr="00F14924">
              <w:t xml:space="preserve"> по нормам ГТО 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103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Преодоление полосы препятствия.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104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14924">
              <w:t>Легкоатлетическая эстафета.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DE298B" w:rsidRPr="00F1492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E298B" w:rsidRPr="00F14924" w:rsidTr="00FE5E5C">
        <w:tc>
          <w:tcPr>
            <w:tcW w:w="1384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14924">
              <w:rPr>
                <w:sz w:val="28"/>
                <w:szCs w:val="28"/>
              </w:rPr>
              <w:t>105</w:t>
            </w:r>
          </w:p>
        </w:tc>
        <w:tc>
          <w:tcPr>
            <w:tcW w:w="808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</w:pPr>
            <w:r w:rsidRPr="00F14924">
              <w:t>Эстафеты с элементами лёгкой атлетики.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DE298B" w:rsidP="00FE5E5C">
            <w:pPr>
              <w:jc w:val="center"/>
            </w:pPr>
            <w:r w:rsidRPr="00F14924">
              <w:t>1</w:t>
            </w:r>
          </w:p>
        </w:tc>
        <w:tc>
          <w:tcPr>
            <w:tcW w:w="1701" w:type="dxa"/>
            <w:shd w:val="clear" w:color="auto" w:fill="auto"/>
          </w:tcPr>
          <w:p w:rsidR="00DE298B" w:rsidRPr="00F14924" w:rsidRDefault="00AC049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920" w:type="dxa"/>
            <w:shd w:val="clear" w:color="auto" w:fill="auto"/>
          </w:tcPr>
          <w:p w:rsidR="00DE298B" w:rsidRPr="00F14924" w:rsidRDefault="00DE298B" w:rsidP="00FE5E5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F14924" w:rsidRPr="00F14924" w:rsidRDefault="00F14924" w:rsidP="00F14924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346BF7" w:rsidRDefault="00346BF7" w:rsidP="00962F58">
      <w:pPr>
        <w:tabs>
          <w:tab w:val="left" w:pos="6360"/>
        </w:tabs>
        <w:rPr>
          <w:sz w:val="28"/>
          <w:szCs w:val="28"/>
        </w:rPr>
      </w:pPr>
    </w:p>
    <w:sectPr w:rsidR="00346BF7" w:rsidSect="009F1CC1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C1" w:rsidRDefault="009F1CC1" w:rsidP="00962F58">
      <w:r>
        <w:separator/>
      </w:r>
    </w:p>
  </w:endnote>
  <w:endnote w:type="continuationSeparator" w:id="0">
    <w:p w:rsidR="009F1CC1" w:rsidRDefault="009F1CC1" w:rsidP="0096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C1" w:rsidRDefault="009F1CC1" w:rsidP="00962F58">
      <w:r>
        <w:separator/>
      </w:r>
    </w:p>
  </w:footnote>
  <w:footnote w:type="continuationSeparator" w:id="0">
    <w:p w:rsidR="009F1CC1" w:rsidRDefault="009F1CC1" w:rsidP="00962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F60"/>
    <w:rsid w:val="000052E7"/>
    <w:rsid w:val="00017649"/>
    <w:rsid w:val="00026247"/>
    <w:rsid w:val="00041003"/>
    <w:rsid w:val="0004650F"/>
    <w:rsid w:val="000507E5"/>
    <w:rsid w:val="0005444E"/>
    <w:rsid w:val="00060D2D"/>
    <w:rsid w:val="0006410C"/>
    <w:rsid w:val="00066D9C"/>
    <w:rsid w:val="00070885"/>
    <w:rsid w:val="00081B65"/>
    <w:rsid w:val="00097492"/>
    <w:rsid w:val="000A0DCD"/>
    <w:rsid w:val="000A24A8"/>
    <w:rsid w:val="000A2A38"/>
    <w:rsid w:val="000A2CE0"/>
    <w:rsid w:val="000A2E28"/>
    <w:rsid w:val="000B05DC"/>
    <w:rsid w:val="000B4A98"/>
    <w:rsid w:val="000C4C97"/>
    <w:rsid w:val="000C7191"/>
    <w:rsid w:val="000C7331"/>
    <w:rsid w:val="000D5314"/>
    <w:rsid w:val="000D5D53"/>
    <w:rsid w:val="000E0A6C"/>
    <w:rsid w:val="000F0B8A"/>
    <w:rsid w:val="000F113C"/>
    <w:rsid w:val="000F7D82"/>
    <w:rsid w:val="000F7F5A"/>
    <w:rsid w:val="00102BCA"/>
    <w:rsid w:val="001068AE"/>
    <w:rsid w:val="0010700C"/>
    <w:rsid w:val="00121620"/>
    <w:rsid w:val="00121D1A"/>
    <w:rsid w:val="00126753"/>
    <w:rsid w:val="001511D2"/>
    <w:rsid w:val="00153C1A"/>
    <w:rsid w:val="00171D49"/>
    <w:rsid w:val="00176C6B"/>
    <w:rsid w:val="00177BEE"/>
    <w:rsid w:val="0018670F"/>
    <w:rsid w:val="001867AB"/>
    <w:rsid w:val="00192BAC"/>
    <w:rsid w:val="001963BA"/>
    <w:rsid w:val="001A265C"/>
    <w:rsid w:val="001A2A34"/>
    <w:rsid w:val="001A3C55"/>
    <w:rsid w:val="001B1165"/>
    <w:rsid w:val="001C20EC"/>
    <w:rsid w:val="001C2439"/>
    <w:rsid w:val="001C6096"/>
    <w:rsid w:val="001C6AAA"/>
    <w:rsid w:val="001D6031"/>
    <w:rsid w:val="001D7A0C"/>
    <w:rsid w:val="001E034F"/>
    <w:rsid w:val="001F6861"/>
    <w:rsid w:val="001F7427"/>
    <w:rsid w:val="002064B9"/>
    <w:rsid w:val="002114CB"/>
    <w:rsid w:val="00213579"/>
    <w:rsid w:val="00237531"/>
    <w:rsid w:val="00237731"/>
    <w:rsid w:val="00242D58"/>
    <w:rsid w:val="00247ED5"/>
    <w:rsid w:val="00253F48"/>
    <w:rsid w:val="00274485"/>
    <w:rsid w:val="00293C2F"/>
    <w:rsid w:val="002A23D6"/>
    <w:rsid w:val="002B3F20"/>
    <w:rsid w:val="002B3F94"/>
    <w:rsid w:val="002C3D3F"/>
    <w:rsid w:val="002E59E8"/>
    <w:rsid w:val="002F1D1F"/>
    <w:rsid w:val="002F2986"/>
    <w:rsid w:val="002F6E79"/>
    <w:rsid w:val="00312D1C"/>
    <w:rsid w:val="0031457F"/>
    <w:rsid w:val="00322FCA"/>
    <w:rsid w:val="00327B3D"/>
    <w:rsid w:val="00327F92"/>
    <w:rsid w:val="00333352"/>
    <w:rsid w:val="00335315"/>
    <w:rsid w:val="00346A4B"/>
    <w:rsid w:val="00346BF7"/>
    <w:rsid w:val="00354DC8"/>
    <w:rsid w:val="003655DF"/>
    <w:rsid w:val="00365704"/>
    <w:rsid w:val="00367CEC"/>
    <w:rsid w:val="00374D57"/>
    <w:rsid w:val="00381655"/>
    <w:rsid w:val="00381CE1"/>
    <w:rsid w:val="00391F04"/>
    <w:rsid w:val="003A27BF"/>
    <w:rsid w:val="003A43C2"/>
    <w:rsid w:val="003B0143"/>
    <w:rsid w:val="003C09EE"/>
    <w:rsid w:val="003D3463"/>
    <w:rsid w:val="003E7848"/>
    <w:rsid w:val="003F1D1F"/>
    <w:rsid w:val="003F25D6"/>
    <w:rsid w:val="00406013"/>
    <w:rsid w:val="004068B8"/>
    <w:rsid w:val="00415422"/>
    <w:rsid w:val="00415435"/>
    <w:rsid w:val="004243AA"/>
    <w:rsid w:val="00430F17"/>
    <w:rsid w:val="00433C1B"/>
    <w:rsid w:val="00442CCB"/>
    <w:rsid w:val="004627C6"/>
    <w:rsid w:val="004670F0"/>
    <w:rsid w:val="00467672"/>
    <w:rsid w:val="0048506C"/>
    <w:rsid w:val="004A3796"/>
    <w:rsid w:val="004A4BB1"/>
    <w:rsid w:val="004B1874"/>
    <w:rsid w:val="004B2372"/>
    <w:rsid w:val="004B2673"/>
    <w:rsid w:val="004B5AFD"/>
    <w:rsid w:val="004B6C02"/>
    <w:rsid w:val="004B75A4"/>
    <w:rsid w:val="004D4DC2"/>
    <w:rsid w:val="004E18B8"/>
    <w:rsid w:val="004F369F"/>
    <w:rsid w:val="005104D3"/>
    <w:rsid w:val="00514D94"/>
    <w:rsid w:val="0052793C"/>
    <w:rsid w:val="00527AE5"/>
    <w:rsid w:val="00532819"/>
    <w:rsid w:val="00533E9D"/>
    <w:rsid w:val="005368A5"/>
    <w:rsid w:val="00547785"/>
    <w:rsid w:val="005511BC"/>
    <w:rsid w:val="00575989"/>
    <w:rsid w:val="00576558"/>
    <w:rsid w:val="005767CF"/>
    <w:rsid w:val="00580D90"/>
    <w:rsid w:val="00582E58"/>
    <w:rsid w:val="00595B2C"/>
    <w:rsid w:val="005A2C7C"/>
    <w:rsid w:val="005B6BBA"/>
    <w:rsid w:val="005C1C91"/>
    <w:rsid w:val="005E646D"/>
    <w:rsid w:val="005F1AAE"/>
    <w:rsid w:val="005F2586"/>
    <w:rsid w:val="005F36AC"/>
    <w:rsid w:val="005F63BE"/>
    <w:rsid w:val="005F6AD5"/>
    <w:rsid w:val="006050CC"/>
    <w:rsid w:val="00612782"/>
    <w:rsid w:val="006146A3"/>
    <w:rsid w:val="00621BEA"/>
    <w:rsid w:val="00624283"/>
    <w:rsid w:val="006457C9"/>
    <w:rsid w:val="00664F30"/>
    <w:rsid w:val="00677DCE"/>
    <w:rsid w:val="006856E3"/>
    <w:rsid w:val="00685DCA"/>
    <w:rsid w:val="00686791"/>
    <w:rsid w:val="006913AD"/>
    <w:rsid w:val="006940D4"/>
    <w:rsid w:val="006969CD"/>
    <w:rsid w:val="006A0058"/>
    <w:rsid w:val="006A3A44"/>
    <w:rsid w:val="006B3410"/>
    <w:rsid w:val="006B373A"/>
    <w:rsid w:val="006B40A4"/>
    <w:rsid w:val="006D1646"/>
    <w:rsid w:val="006E2917"/>
    <w:rsid w:val="006F076D"/>
    <w:rsid w:val="00701268"/>
    <w:rsid w:val="007030A3"/>
    <w:rsid w:val="00723691"/>
    <w:rsid w:val="00723CB6"/>
    <w:rsid w:val="007274AA"/>
    <w:rsid w:val="00735A49"/>
    <w:rsid w:val="00737FAC"/>
    <w:rsid w:val="00753C2E"/>
    <w:rsid w:val="007640C2"/>
    <w:rsid w:val="00766E52"/>
    <w:rsid w:val="00771491"/>
    <w:rsid w:val="00774F71"/>
    <w:rsid w:val="00794985"/>
    <w:rsid w:val="00794EAE"/>
    <w:rsid w:val="007973DE"/>
    <w:rsid w:val="007A038B"/>
    <w:rsid w:val="007B79C5"/>
    <w:rsid w:val="007C6B39"/>
    <w:rsid w:val="007D1767"/>
    <w:rsid w:val="007D2D81"/>
    <w:rsid w:val="007D30F5"/>
    <w:rsid w:val="007D4966"/>
    <w:rsid w:val="007D4FED"/>
    <w:rsid w:val="007E3085"/>
    <w:rsid w:val="007E4F33"/>
    <w:rsid w:val="007E560D"/>
    <w:rsid w:val="007F38B2"/>
    <w:rsid w:val="007F3FB3"/>
    <w:rsid w:val="008069FA"/>
    <w:rsid w:val="00812D91"/>
    <w:rsid w:val="00813EDE"/>
    <w:rsid w:val="008179EC"/>
    <w:rsid w:val="00833C49"/>
    <w:rsid w:val="00835473"/>
    <w:rsid w:val="00842BF9"/>
    <w:rsid w:val="00845D08"/>
    <w:rsid w:val="00863B4D"/>
    <w:rsid w:val="0086541D"/>
    <w:rsid w:val="00865F08"/>
    <w:rsid w:val="0087388E"/>
    <w:rsid w:val="00873939"/>
    <w:rsid w:val="008A2AF6"/>
    <w:rsid w:val="008A48BC"/>
    <w:rsid w:val="008B4A06"/>
    <w:rsid w:val="008B5387"/>
    <w:rsid w:val="008B57A6"/>
    <w:rsid w:val="008C0E4B"/>
    <w:rsid w:val="008C1761"/>
    <w:rsid w:val="008D1C78"/>
    <w:rsid w:val="008D690A"/>
    <w:rsid w:val="008D74D0"/>
    <w:rsid w:val="008E05A3"/>
    <w:rsid w:val="008E6ACC"/>
    <w:rsid w:val="008E7F43"/>
    <w:rsid w:val="008F537D"/>
    <w:rsid w:val="0090608B"/>
    <w:rsid w:val="00920CFB"/>
    <w:rsid w:val="009261DD"/>
    <w:rsid w:val="00940C95"/>
    <w:rsid w:val="0095187E"/>
    <w:rsid w:val="0095278B"/>
    <w:rsid w:val="00962F58"/>
    <w:rsid w:val="00970F60"/>
    <w:rsid w:val="009815CE"/>
    <w:rsid w:val="00982D3D"/>
    <w:rsid w:val="00984463"/>
    <w:rsid w:val="009902CA"/>
    <w:rsid w:val="009B2B6C"/>
    <w:rsid w:val="009C20E5"/>
    <w:rsid w:val="009F1CC1"/>
    <w:rsid w:val="00A0724E"/>
    <w:rsid w:val="00A24AC0"/>
    <w:rsid w:val="00A31DFE"/>
    <w:rsid w:val="00A46812"/>
    <w:rsid w:val="00A536FE"/>
    <w:rsid w:val="00A569BE"/>
    <w:rsid w:val="00A7156C"/>
    <w:rsid w:val="00A745CF"/>
    <w:rsid w:val="00A82FC8"/>
    <w:rsid w:val="00AA1567"/>
    <w:rsid w:val="00AA321C"/>
    <w:rsid w:val="00AC049B"/>
    <w:rsid w:val="00AC052B"/>
    <w:rsid w:val="00AC469E"/>
    <w:rsid w:val="00AC4748"/>
    <w:rsid w:val="00AC6E68"/>
    <w:rsid w:val="00AD3C37"/>
    <w:rsid w:val="00AD679B"/>
    <w:rsid w:val="00AE1685"/>
    <w:rsid w:val="00B10609"/>
    <w:rsid w:val="00B13841"/>
    <w:rsid w:val="00B164E4"/>
    <w:rsid w:val="00B3779D"/>
    <w:rsid w:val="00B460DF"/>
    <w:rsid w:val="00B52268"/>
    <w:rsid w:val="00B616CD"/>
    <w:rsid w:val="00B61B46"/>
    <w:rsid w:val="00B74629"/>
    <w:rsid w:val="00BA3798"/>
    <w:rsid w:val="00BA7FE0"/>
    <w:rsid w:val="00BB22E0"/>
    <w:rsid w:val="00BC369D"/>
    <w:rsid w:val="00BC6572"/>
    <w:rsid w:val="00BD1457"/>
    <w:rsid w:val="00BD1628"/>
    <w:rsid w:val="00BD16CF"/>
    <w:rsid w:val="00BD27FD"/>
    <w:rsid w:val="00BD483A"/>
    <w:rsid w:val="00BD60B4"/>
    <w:rsid w:val="00BD736C"/>
    <w:rsid w:val="00BD7D29"/>
    <w:rsid w:val="00BF618E"/>
    <w:rsid w:val="00C11C46"/>
    <w:rsid w:val="00C245E2"/>
    <w:rsid w:val="00C27CAD"/>
    <w:rsid w:val="00C337BA"/>
    <w:rsid w:val="00C37499"/>
    <w:rsid w:val="00C50A2C"/>
    <w:rsid w:val="00C54C40"/>
    <w:rsid w:val="00C55776"/>
    <w:rsid w:val="00C55B11"/>
    <w:rsid w:val="00C8748E"/>
    <w:rsid w:val="00C945BB"/>
    <w:rsid w:val="00CB2A24"/>
    <w:rsid w:val="00CC152E"/>
    <w:rsid w:val="00CC5332"/>
    <w:rsid w:val="00CC5805"/>
    <w:rsid w:val="00CC7EB8"/>
    <w:rsid w:val="00CE662E"/>
    <w:rsid w:val="00CE67BB"/>
    <w:rsid w:val="00CF024F"/>
    <w:rsid w:val="00D005E4"/>
    <w:rsid w:val="00D05891"/>
    <w:rsid w:val="00D15442"/>
    <w:rsid w:val="00D32FDE"/>
    <w:rsid w:val="00D36731"/>
    <w:rsid w:val="00D37DD5"/>
    <w:rsid w:val="00D54F4C"/>
    <w:rsid w:val="00D5610A"/>
    <w:rsid w:val="00D635B7"/>
    <w:rsid w:val="00D64B4D"/>
    <w:rsid w:val="00D8520D"/>
    <w:rsid w:val="00DB29BA"/>
    <w:rsid w:val="00DC5B0C"/>
    <w:rsid w:val="00DC5C84"/>
    <w:rsid w:val="00DC7817"/>
    <w:rsid w:val="00DD04AB"/>
    <w:rsid w:val="00DD2915"/>
    <w:rsid w:val="00DD41F2"/>
    <w:rsid w:val="00DD53B0"/>
    <w:rsid w:val="00DE298B"/>
    <w:rsid w:val="00DE3A72"/>
    <w:rsid w:val="00DE4F64"/>
    <w:rsid w:val="00DE5CB6"/>
    <w:rsid w:val="00DF0B8F"/>
    <w:rsid w:val="00DF14B5"/>
    <w:rsid w:val="00E0480F"/>
    <w:rsid w:val="00E153BA"/>
    <w:rsid w:val="00E26B2B"/>
    <w:rsid w:val="00E3167F"/>
    <w:rsid w:val="00E368F2"/>
    <w:rsid w:val="00E401DA"/>
    <w:rsid w:val="00E45FB2"/>
    <w:rsid w:val="00E52945"/>
    <w:rsid w:val="00E5610E"/>
    <w:rsid w:val="00E564C7"/>
    <w:rsid w:val="00E600E2"/>
    <w:rsid w:val="00E723CD"/>
    <w:rsid w:val="00E7622B"/>
    <w:rsid w:val="00E76557"/>
    <w:rsid w:val="00EB48CF"/>
    <w:rsid w:val="00ED27A6"/>
    <w:rsid w:val="00ED3457"/>
    <w:rsid w:val="00EF2889"/>
    <w:rsid w:val="00EF67C0"/>
    <w:rsid w:val="00EF6A76"/>
    <w:rsid w:val="00EF6BA7"/>
    <w:rsid w:val="00F02DC8"/>
    <w:rsid w:val="00F05A1A"/>
    <w:rsid w:val="00F063AB"/>
    <w:rsid w:val="00F14924"/>
    <w:rsid w:val="00F14E79"/>
    <w:rsid w:val="00F15653"/>
    <w:rsid w:val="00F23D2E"/>
    <w:rsid w:val="00F62DFE"/>
    <w:rsid w:val="00F64A78"/>
    <w:rsid w:val="00F737DA"/>
    <w:rsid w:val="00F81E93"/>
    <w:rsid w:val="00F83F56"/>
    <w:rsid w:val="00F87496"/>
    <w:rsid w:val="00F87963"/>
    <w:rsid w:val="00FA06BD"/>
    <w:rsid w:val="00FA53E4"/>
    <w:rsid w:val="00FA7C21"/>
    <w:rsid w:val="00FB56F2"/>
    <w:rsid w:val="00FB67E0"/>
    <w:rsid w:val="00FB771D"/>
    <w:rsid w:val="00FC3F9D"/>
    <w:rsid w:val="00FC5E68"/>
    <w:rsid w:val="00FE4787"/>
    <w:rsid w:val="00FE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6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149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66E52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766E52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766E52"/>
    <w:rPr>
      <w:rFonts w:ascii="Times New Roman" w:hAnsi="Times New Roman"/>
      <w:i/>
      <w:sz w:val="8"/>
    </w:rPr>
  </w:style>
  <w:style w:type="paragraph" w:customStyle="1" w:styleId="Style1">
    <w:name w:val="Style1"/>
    <w:basedOn w:val="a"/>
    <w:uiPriority w:val="99"/>
    <w:rsid w:val="00766E52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766E52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uiPriority w:val="99"/>
    <w:rsid w:val="00766E52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766E52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766E52"/>
    <w:rPr>
      <w:rFonts w:ascii="Times New Roman" w:hAnsi="Times New Roman"/>
      <w:sz w:val="20"/>
    </w:rPr>
  </w:style>
  <w:style w:type="character" w:customStyle="1" w:styleId="FontStyle61">
    <w:name w:val="Font Style61"/>
    <w:uiPriority w:val="99"/>
    <w:rsid w:val="00766E52"/>
    <w:rPr>
      <w:rFonts w:ascii="Times New Roman" w:hAnsi="Times New Roman"/>
      <w:i/>
      <w:sz w:val="20"/>
    </w:rPr>
  </w:style>
  <w:style w:type="character" w:customStyle="1" w:styleId="FontStyle71">
    <w:name w:val="Font Style71"/>
    <w:uiPriority w:val="99"/>
    <w:rsid w:val="00766E52"/>
    <w:rPr>
      <w:rFonts w:ascii="Times New Roman" w:hAnsi="Times New Roman"/>
      <w:b/>
      <w:i/>
      <w:sz w:val="16"/>
    </w:rPr>
  </w:style>
  <w:style w:type="character" w:customStyle="1" w:styleId="FontStyle75">
    <w:name w:val="Font Style75"/>
    <w:uiPriority w:val="99"/>
    <w:rsid w:val="00766E52"/>
    <w:rPr>
      <w:rFonts w:ascii="Times New Roman" w:hAnsi="Times New Roman"/>
      <w:spacing w:val="40"/>
      <w:w w:val="33"/>
      <w:sz w:val="8"/>
    </w:rPr>
  </w:style>
  <w:style w:type="paragraph" w:customStyle="1" w:styleId="Style20">
    <w:name w:val="Style20"/>
    <w:basedOn w:val="a"/>
    <w:uiPriority w:val="99"/>
    <w:rsid w:val="00766E52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766E52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uiPriority w:val="99"/>
    <w:rsid w:val="00766E52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766E52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8">
    <w:name w:val="Font Style18"/>
    <w:uiPriority w:val="99"/>
    <w:rsid w:val="00766E52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766E52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84">
    <w:name w:val="Font Style84"/>
    <w:uiPriority w:val="99"/>
    <w:rsid w:val="00766E52"/>
    <w:rPr>
      <w:rFonts w:ascii="Times New Roman" w:hAnsi="Times New Roman"/>
      <w:b/>
      <w:i/>
      <w:spacing w:val="-10"/>
      <w:sz w:val="22"/>
    </w:rPr>
  </w:style>
  <w:style w:type="paragraph" w:customStyle="1" w:styleId="Style29">
    <w:name w:val="Style29"/>
    <w:basedOn w:val="a"/>
    <w:uiPriority w:val="99"/>
    <w:rsid w:val="00766E52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37">
    <w:name w:val="Style37"/>
    <w:basedOn w:val="a"/>
    <w:uiPriority w:val="99"/>
    <w:rsid w:val="00766E52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766E52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766E52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766E52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uiPriority w:val="99"/>
    <w:rsid w:val="00766E52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766E52"/>
    <w:rPr>
      <w:rFonts w:ascii="Times New Roman" w:hAnsi="Times New Roman"/>
      <w:sz w:val="18"/>
    </w:rPr>
  </w:style>
  <w:style w:type="paragraph" w:customStyle="1" w:styleId="Style46">
    <w:name w:val="Style46"/>
    <w:basedOn w:val="a"/>
    <w:uiPriority w:val="99"/>
    <w:rsid w:val="00766E52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766E52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uiPriority w:val="99"/>
    <w:rsid w:val="00766E52"/>
    <w:rPr>
      <w:rFonts w:ascii="Lucida Sans Unicode" w:hAnsi="Lucida Sans Unicode"/>
      <w:sz w:val="22"/>
    </w:rPr>
  </w:style>
  <w:style w:type="paragraph" w:customStyle="1" w:styleId="Style51">
    <w:name w:val="Style51"/>
    <w:basedOn w:val="a"/>
    <w:uiPriority w:val="99"/>
    <w:rsid w:val="00766E52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766E52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3">
    <w:name w:val="Font Style83"/>
    <w:uiPriority w:val="99"/>
    <w:rsid w:val="00DD2915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DD2915"/>
    <w:rPr>
      <w:rFonts w:ascii="Times New Roman" w:hAnsi="Times New Roman"/>
      <w:sz w:val="18"/>
    </w:rPr>
  </w:style>
  <w:style w:type="paragraph" w:customStyle="1" w:styleId="Style5">
    <w:name w:val="Style5"/>
    <w:basedOn w:val="a"/>
    <w:uiPriority w:val="99"/>
    <w:rsid w:val="00237531"/>
    <w:pPr>
      <w:widowControl w:val="0"/>
      <w:autoSpaceDE w:val="0"/>
      <w:autoSpaceDN w:val="0"/>
      <w:adjustRightInd w:val="0"/>
      <w:jc w:val="center"/>
    </w:pPr>
  </w:style>
  <w:style w:type="paragraph" w:customStyle="1" w:styleId="Style6">
    <w:name w:val="Style6"/>
    <w:basedOn w:val="a"/>
    <w:uiPriority w:val="99"/>
    <w:rsid w:val="00237531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44">
    <w:name w:val="Font Style44"/>
    <w:uiPriority w:val="99"/>
    <w:rsid w:val="00237531"/>
    <w:rPr>
      <w:rFonts w:ascii="Times New Roman" w:hAnsi="Times New Roman"/>
      <w:b/>
      <w:spacing w:val="10"/>
      <w:sz w:val="12"/>
    </w:rPr>
  </w:style>
  <w:style w:type="character" w:customStyle="1" w:styleId="FontStyle50">
    <w:name w:val="Font Style50"/>
    <w:uiPriority w:val="99"/>
    <w:rsid w:val="00237531"/>
    <w:rPr>
      <w:rFonts w:ascii="Candara" w:hAnsi="Candara"/>
      <w:spacing w:val="-10"/>
      <w:sz w:val="20"/>
    </w:rPr>
  </w:style>
  <w:style w:type="paragraph" w:styleId="a3">
    <w:name w:val="header"/>
    <w:basedOn w:val="a"/>
    <w:link w:val="a4"/>
    <w:uiPriority w:val="99"/>
    <w:rsid w:val="00962F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62F5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62F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62F5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F83F56"/>
    <w:rPr>
      <w:rFonts w:ascii="Times New Roman" w:hAnsi="Times New Roman"/>
      <w:b/>
      <w:sz w:val="20"/>
    </w:rPr>
  </w:style>
  <w:style w:type="paragraph" w:styleId="a7">
    <w:name w:val="Balloon Text"/>
    <w:basedOn w:val="a"/>
    <w:link w:val="a8"/>
    <w:uiPriority w:val="99"/>
    <w:semiHidden/>
    <w:rsid w:val="00C374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7499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F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149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F14924"/>
  </w:style>
  <w:style w:type="table" w:customStyle="1" w:styleId="12">
    <w:name w:val="Сетка таблицы1"/>
    <w:basedOn w:val="a1"/>
    <w:next w:val="a9"/>
    <w:locked/>
    <w:rsid w:val="00F14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14924"/>
    <w:rPr>
      <w:rFonts w:eastAsia="Times New Roman"/>
      <w:sz w:val="22"/>
      <w:szCs w:val="22"/>
    </w:rPr>
  </w:style>
  <w:style w:type="paragraph" w:styleId="ab">
    <w:name w:val="Body Text Indent"/>
    <w:basedOn w:val="a"/>
    <w:link w:val="ac"/>
    <w:unhideWhenUsed/>
    <w:rsid w:val="00F1492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F14924"/>
    <w:rPr>
      <w:rFonts w:eastAsia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25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0C7F7-871A-49EB-B7B6-463945CE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16</Pages>
  <Words>3910</Words>
  <Characters>22288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202</cp:revision>
  <cp:lastPrinted>2017-05-29T07:25:00Z</cp:lastPrinted>
  <dcterms:created xsi:type="dcterms:W3CDTF">2011-08-10T16:19:00Z</dcterms:created>
  <dcterms:modified xsi:type="dcterms:W3CDTF">2018-10-16T12:12:00Z</dcterms:modified>
</cp:coreProperties>
</file>